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bookmarkStart w:id="1" w:name="_GoBack"/>
      <w:bookmarkEnd w:id="1"/>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2022</w:t>
      </w:r>
      <w:r>
        <w:rPr>
          <w:rFonts w:hint="eastAsia" w:ascii="宋体" w:hAnsi="宋体"/>
          <w:b/>
          <w:bCs/>
          <w:sz w:val="52"/>
          <w:szCs w:val="52"/>
        </w:rPr>
        <w:t>年度通辽市科学技术协会（部门）</w:t>
      </w:r>
    </w:p>
    <w:p>
      <w:pPr>
        <w:spacing w:line="360" w:lineRule="auto"/>
        <w:jc w:val="center"/>
        <w:rPr>
          <w:rFonts w:ascii="宋体" w:hAnsi="宋体"/>
          <w:b/>
          <w:bCs/>
          <w:sz w:val="52"/>
          <w:szCs w:val="52"/>
        </w:rPr>
      </w:pPr>
      <w:r>
        <w:rPr>
          <w:rFonts w:hint="eastAsia" w:ascii="宋体" w:hAnsi="宋体"/>
          <w:b/>
          <w:bCs/>
          <w:sz w:val="52"/>
          <w:szCs w:val="52"/>
        </w:rPr>
        <w:t>分析报告</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部门（单位）名称：通辽市科学技术协会（部门）</w:t>
      </w:r>
    </w:p>
    <w:p>
      <w:pPr>
        <w:spacing w:line="360" w:lineRule="auto"/>
        <w:ind w:firstLine="2240" w:firstLineChars="700"/>
        <w:jc w:val="left"/>
        <w:rPr>
          <w:rFonts w:ascii="宋体" w:hAnsi="宋体"/>
          <w:sz w:val="32"/>
          <w:szCs w:val="32"/>
        </w:rPr>
      </w:pPr>
      <w:r>
        <w:rPr>
          <w:rFonts w:hint="eastAsia" w:ascii="宋体" w:hAnsi="宋体"/>
          <w:sz w:val="32"/>
          <w:szCs w:val="32"/>
        </w:rPr>
        <w:t>单位负责人：青格乐图</w:t>
      </w:r>
    </w:p>
    <w:p>
      <w:pPr>
        <w:spacing w:line="360" w:lineRule="auto"/>
        <w:ind w:firstLine="2240" w:firstLineChars="700"/>
        <w:jc w:val="left"/>
        <w:rPr>
          <w:rFonts w:ascii="宋体" w:hAnsi="宋体"/>
          <w:sz w:val="32"/>
          <w:szCs w:val="32"/>
        </w:rPr>
      </w:pPr>
      <w:r>
        <w:rPr>
          <w:rFonts w:hint="eastAsia" w:ascii="宋体" w:hAnsi="宋体"/>
          <w:sz w:val="32"/>
          <w:szCs w:val="32"/>
        </w:rPr>
        <w:t>财务负责人：耐日勒图</w:t>
      </w:r>
    </w:p>
    <w:p>
      <w:pPr>
        <w:spacing w:line="360" w:lineRule="auto"/>
        <w:ind w:firstLine="2240" w:firstLineChars="700"/>
        <w:jc w:val="left"/>
        <w:rPr>
          <w:rFonts w:ascii="宋体" w:hAnsi="宋体"/>
          <w:sz w:val="32"/>
          <w:szCs w:val="32"/>
        </w:rPr>
      </w:pPr>
      <w:r>
        <w:rPr>
          <w:rFonts w:hint="eastAsia" w:ascii="宋体" w:hAnsi="宋体"/>
          <w:sz w:val="32"/>
          <w:szCs w:val="32"/>
        </w:rPr>
        <w:t>编制人：吴黎黎</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2023</w:t>
      </w:r>
      <w:r>
        <w:rPr>
          <w:rFonts w:hint="eastAsia" w:ascii="宋体" w:hAnsi="宋体"/>
          <w:sz w:val="32"/>
          <w:szCs w:val="32"/>
        </w:rPr>
        <w:t>年1月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2"/>
      </w:pPr>
      <w:r>
        <w:rPr>
          <w:rFonts w:hint="eastAsia"/>
        </w:rPr>
        <w:t>分析报告</w:t>
      </w:r>
    </w:p>
    <w:p>
      <w:pPr>
        <w:pStyle w:val="2"/>
        <w:keepNext w:val="0"/>
        <w:keepLines w:val="0"/>
        <w:widowControl/>
        <w:spacing w:before="0" w:after="322" w:line="240" w:lineRule="auto"/>
        <w:jc w:val="center"/>
        <w:rPr>
          <w:rFonts w:ascii="Times New Roman" w:hAnsi="Times New Roman" w:eastAsia="Times New Roman" w:cs="Times New Roman"/>
          <w:b/>
          <w:bCs/>
          <w:kern w:val="0"/>
          <w:sz w:val="48"/>
          <w:szCs w:val="48"/>
        </w:rPr>
      </w:pPr>
      <w:bookmarkStart w:id="0" w:name="a000"/>
      <w:r>
        <w:rPr>
          <w:rFonts w:ascii="Times New Roman" w:hAnsi="Times New Roman" w:eastAsia="Times New Roman" w:cs="Times New Roman"/>
          <w:kern w:val="36"/>
          <w:sz w:val="48"/>
          <w:szCs w:val="48"/>
        </w:rPr>
        <w:t>2022</w:t>
      </w:r>
      <w:r>
        <w:rPr>
          <w:rFonts w:ascii="宋体" w:hAnsi="宋体" w:eastAsia="宋体" w:cs="宋体"/>
          <w:kern w:val="36"/>
          <w:sz w:val="48"/>
          <w:szCs w:val="48"/>
        </w:rPr>
        <w:t>年度部门决算分析报告</w:t>
      </w:r>
    </w:p>
    <w:p>
      <w:pPr>
        <w:widowControl/>
        <w:spacing w:before="240" w:after="240"/>
        <w:jc w:val="left"/>
        <w:rPr>
          <w:rFonts w:ascii="Times New Roman" w:hAnsi="Times New Roman" w:eastAsia="Times New Roman" w:cs="Times New Roman"/>
          <w:kern w:val="0"/>
          <w:sz w:val="24"/>
        </w:rPr>
      </w:pP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一、单位情况</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（一）基本情况。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．主要职能。</w:t>
      </w:r>
    </w:p>
    <w:p>
      <w:pPr>
        <w:widowControl/>
        <w:spacing w:before="240" w:after="240"/>
        <w:ind w:firstLine="1200" w:firstLineChars="500"/>
        <w:jc w:val="left"/>
        <w:rPr>
          <w:rFonts w:hint="eastAsia" w:ascii="宋体" w:hAnsi="宋体" w:cs="宋体"/>
          <w:kern w:val="0"/>
          <w:sz w:val="24"/>
          <w:lang w:val="en-US" w:eastAsia="zh-CN"/>
        </w:rPr>
      </w:pPr>
      <w:r>
        <w:rPr>
          <w:rFonts w:ascii="Times New Roman" w:hAnsi="Times New Roman" w:eastAsia="Times New Roman" w:cs="Times New Roman"/>
          <w:kern w:val="0"/>
          <w:sz w:val="24"/>
        </w:rPr>
        <w:t>  </w:t>
      </w:r>
      <w:r>
        <w:rPr>
          <w:rFonts w:hint="eastAsia" w:ascii="宋体" w:hAnsi="宋体" w:cs="宋体"/>
          <w:kern w:val="0"/>
          <w:sz w:val="24"/>
          <w:lang w:val="en-US" w:eastAsia="zh-CN"/>
        </w:rPr>
        <w:t>通辽市科学技术协会是中国共产党领导下的群众团体，是党和政府联系广大科学技术工作者的桥梁和纽带，是推动科学技术事业发展的重要力量。</w:t>
      </w:r>
    </w:p>
    <w:p>
      <w:pPr>
        <w:widowControl/>
        <w:numPr>
          <w:ilvl w:val="0"/>
          <w:numId w:val="1"/>
        </w:numPr>
        <w:spacing w:before="240" w:after="240"/>
        <w:ind w:firstLine="1200" w:firstLineChars="500"/>
        <w:jc w:val="left"/>
        <w:rPr>
          <w:rFonts w:hint="eastAsia" w:ascii="宋体" w:hAnsi="宋体" w:cs="宋体"/>
          <w:kern w:val="0"/>
          <w:sz w:val="24"/>
          <w:lang w:val="en-US" w:eastAsia="zh-CN"/>
        </w:rPr>
      </w:pPr>
      <w:r>
        <w:rPr>
          <w:rFonts w:hint="eastAsia" w:ascii="宋体" w:hAnsi="宋体" w:cs="宋体"/>
          <w:kern w:val="0"/>
          <w:sz w:val="24"/>
          <w:lang w:val="en-US" w:eastAsia="zh-CN"/>
        </w:rPr>
        <w:t>宣传科学的路线方针政策，密切联系科学技术工作者，反映科学技术工作者的建议</w:t>
      </w:r>
      <w:r>
        <w:rPr>
          <w:rFonts w:ascii="宋体" w:hAnsi="宋体" w:eastAsia="宋体" w:cs="宋体"/>
          <w:kern w:val="0"/>
          <w:sz w:val="24"/>
        </w:rPr>
        <w:t>、</w:t>
      </w:r>
      <w:r>
        <w:rPr>
          <w:rFonts w:hint="eastAsia" w:ascii="宋体" w:hAnsi="宋体" w:cs="宋体"/>
          <w:kern w:val="0"/>
          <w:sz w:val="24"/>
          <w:lang w:val="en-US" w:eastAsia="zh-CN"/>
        </w:rPr>
        <w:t>意见和诉求，是维护科学技术工作者的合法权益，建设科技工作者之家。</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开展学术交流，活跃学术思想，倡导学术民主，优化学术环境，促进学科发展，推进创新体系建设。</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组织科学技术工作者开展科技创新，参与科学认证和咨询服务，加快科学技术成果转化应用，助力创新发展，为增强企业自主创新能力作贡献。</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弘扬科学精神，普及科学知识，推广先进技术，传播科学思想和科学方法，捍卫科学尊严，提高全民科学素质。</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健全科学共同体的自律功能，推动建立和完善科学研究诚信监督机制，促进科学道德建设和学风建设，宣传优秀科技工作者，培育科学文化，践行社会主义核心价值观。</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组织科学技术工作者参与全市科技规划</w:t>
      </w:r>
      <w:r>
        <w:rPr>
          <w:rFonts w:ascii="宋体" w:hAnsi="宋体" w:eastAsia="宋体" w:cs="宋体"/>
          <w:kern w:val="0"/>
          <w:sz w:val="24"/>
        </w:rPr>
        <w:t>、</w:t>
      </w:r>
      <w:r>
        <w:rPr>
          <w:rFonts w:hint="eastAsia" w:ascii="宋体" w:hAnsi="宋体" w:cs="宋体"/>
          <w:kern w:val="0"/>
          <w:sz w:val="24"/>
          <w:lang w:val="en-US" w:eastAsia="zh-CN"/>
        </w:rPr>
        <w:t>政策的咨询制定和重大事务的政治协商</w:t>
      </w:r>
      <w:r>
        <w:rPr>
          <w:rFonts w:ascii="宋体" w:hAnsi="宋体" w:eastAsia="宋体" w:cs="宋体"/>
          <w:kern w:val="0"/>
          <w:sz w:val="24"/>
        </w:rPr>
        <w:t>、</w:t>
      </w:r>
      <w:r>
        <w:rPr>
          <w:rFonts w:hint="eastAsia" w:ascii="宋体" w:hAnsi="宋体" w:cs="宋体"/>
          <w:kern w:val="0"/>
          <w:sz w:val="24"/>
          <w:lang w:val="en-US" w:eastAsia="zh-CN"/>
        </w:rPr>
        <w:t>科学决策</w:t>
      </w:r>
      <w:r>
        <w:rPr>
          <w:rFonts w:ascii="宋体" w:hAnsi="宋体" w:eastAsia="宋体" w:cs="宋体"/>
          <w:kern w:val="0"/>
          <w:sz w:val="24"/>
        </w:rPr>
        <w:t>、</w:t>
      </w:r>
      <w:r>
        <w:rPr>
          <w:rFonts w:hint="eastAsia" w:ascii="宋体" w:hAnsi="宋体" w:cs="宋体"/>
          <w:kern w:val="0"/>
          <w:sz w:val="24"/>
          <w:lang w:val="en-US" w:eastAsia="zh-CN"/>
        </w:rPr>
        <w:t>民主监督工作，建设科技创新智库。</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组织所属学会有序承接科技评估</w:t>
      </w:r>
      <w:r>
        <w:rPr>
          <w:rFonts w:ascii="宋体" w:hAnsi="宋体" w:eastAsia="宋体" w:cs="宋体"/>
          <w:kern w:val="0"/>
          <w:sz w:val="24"/>
        </w:rPr>
        <w:t>、</w:t>
      </w:r>
      <w:r>
        <w:rPr>
          <w:rFonts w:hint="eastAsia" w:ascii="宋体" w:hAnsi="宋体" w:cs="宋体"/>
          <w:kern w:val="0"/>
          <w:sz w:val="24"/>
          <w:lang w:val="en-US" w:eastAsia="zh-CN"/>
        </w:rPr>
        <w:t>工程技术领域职业资格认定</w:t>
      </w:r>
      <w:r>
        <w:rPr>
          <w:rFonts w:ascii="宋体" w:hAnsi="宋体" w:eastAsia="宋体" w:cs="宋体"/>
          <w:kern w:val="0"/>
          <w:sz w:val="24"/>
        </w:rPr>
        <w:t>、</w:t>
      </w:r>
      <w:r>
        <w:rPr>
          <w:rFonts w:hint="eastAsia" w:ascii="宋体" w:hAnsi="宋体" w:cs="宋体"/>
          <w:kern w:val="0"/>
          <w:sz w:val="24"/>
          <w:lang w:val="en-US" w:eastAsia="zh-CN"/>
        </w:rPr>
        <w:t>技术标准研制</w:t>
      </w:r>
      <w:r>
        <w:rPr>
          <w:rFonts w:ascii="宋体" w:hAnsi="宋体" w:eastAsia="宋体" w:cs="宋体"/>
          <w:kern w:val="0"/>
          <w:sz w:val="24"/>
        </w:rPr>
        <w:t>、</w:t>
      </w:r>
      <w:r>
        <w:rPr>
          <w:rFonts w:hint="eastAsia" w:ascii="宋体" w:hAnsi="宋体" w:cs="宋体"/>
          <w:kern w:val="0"/>
          <w:sz w:val="24"/>
          <w:lang w:val="en-US" w:eastAsia="zh-CN"/>
        </w:rPr>
        <w:t>国家科技奖励推荐等政府委托工作或转移职能。</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注重激发青少年科技兴趣，发现培养杰出青年科学家和创新团队，推选优秀科学技术工作者，举荐科学技术人才。</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开展民间国际科学技术交流活动，促进国际科学技术合作，发展同国（境）外科学技术团体和科技工作者的友好交往。</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兴办符合中国科协宗旨的社会公益性事业。</w:t>
      </w:r>
    </w:p>
    <w:p>
      <w:pPr>
        <w:widowControl/>
        <w:numPr>
          <w:ilvl w:val="0"/>
          <w:numId w:val="1"/>
        </w:numPr>
        <w:spacing w:before="240" w:after="240"/>
        <w:ind w:firstLine="1200" w:firstLineChars="500"/>
        <w:jc w:val="left"/>
        <w:rPr>
          <w:rFonts w:hint="default" w:ascii="宋体" w:hAnsi="宋体" w:cs="宋体"/>
          <w:kern w:val="0"/>
          <w:sz w:val="24"/>
          <w:lang w:val="en-US" w:eastAsia="zh-CN"/>
        </w:rPr>
      </w:pPr>
      <w:r>
        <w:rPr>
          <w:rFonts w:hint="eastAsia" w:ascii="宋体" w:hAnsi="宋体" w:cs="宋体"/>
          <w:kern w:val="0"/>
          <w:sz w:val="24"/>
          <w:lang w:val="en-US" w:eastAsia="zh-CN"/>
        </w:rPr>
        <w:t>依照章程按期召开科协代表大会，对所属的市级学会进行管理，指导旗县市区科协工作。</w:t>
      </w:r>
    </w:p>
    <w:p>
      <w:pPr>
        <w:widowControl/>
        <w:numPr>
          <w:ilvl w:val="0"/>
          <w:numId w:val="1"/>
        </w:numPr>
        <w:spacing w:before="240" w:after="240"/>
        <w:ind w:firstLine="1200" w:firstLineChars="500"/>
        <w:jc w:val="left"/>
        <w:rPr>
          <w:rFonts w:ascii="Times New Roman" w:hAnsi="Times New Roman" w:eastAsia="Times New Roman" w:cs="Times New Roman"/>
          <w:kern w:val="0"/>
          <w:sz w:val="24"/>
        </w:rPr>
      </w:pPr>
      <w:r>
        <w:rPr>
          <w:rFonts w:hint="eastAsia" w:ascii="宋体" w:hAnsi="宋体" w:cs="宋体"/>
          <w:kern w:val="0"/>
          <w:sz w:val="24"/>
          <w:lang w:val="en-US" w:eastAsia="zh-CN"/>
        </w:rPr>
        <w:t>承办市委</w:t>
      </w:r>
      <w:r>
        <w:rPr>
          <w:rFonts w:ascii="宋体" w:hAnsi="宋体" w:eastAsia="宋体" w:cs="宋体"/>
          <w:kern w:val="0"/>
          <w:sz w:val="24"/>
        </w:rPr>
        <w:t>、</w:t>
      </w:r>
      <w:r>
        <w:rPr>
          <w:rFonts w:hint="eastAsia" w:ascii="宋体" w:hAnsi="宋体" w:cs="宋体"/>
          <w:kern w:val="0"/>
          <w:sz w:val="24"/>
          <w:lang w:val="en-US" w:eastAsia="zh-CN"/>
        </w:rPr>
        <w:t>政府和国家</w:t>
      </w:r>
      <w:r>
        <w:rPr>
          <w:rFonts w:ascii="宋体" w:hAnsi="宋体" w:eastAsia="宋体" w:cs="宋体"/>
          <w:kern w:val="0"/>
          <w:sz w:val="24"/>
        </w:rPr>
        <w:t>、</w:t>
      </w:r>
      <w:r>
        <w:rPr>
          <w:rFonts w:hint="eastAsia" w:ascii="宋体" w:hAnsi="宋体" w:cs="宋体"/>
          <w:kern w:val="0"/>
          <w:sz w:val="24"/>
          <w:lang w:val="en-US" w:eastAsia="zh-CN"/>
        </w:rPr>
        <w:t>自治区科协交办的其他事项。</w:t>
      </w:r>
    </w:p>
    <w:p>
      <w:pPr>
        <w:widowControl/>
        <w:spacing w:before="240" w:after="240"/>
        <w:ind w:firstLine="960" w:firstLineChars="4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2</w:t>
      </w:r>
      <w:r>
        <w:rPr>
          <w:rFonts w:ascii="宋体" w:hAnsi="宋体" w:eastAsia="宋体" w:cs="宋体"/>
          <w:kern w:val="0"/>
          <w:sz w:val="24"/>
        </w:rPr>
        <w:t>．机构情况：本单位通辽市科学技术协会（部门），一级预算单位，报表类型为：叠加汇总表，如有变动请分析原因。</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3</w:t>
      </w:r>
      <w:r>
        <w:rPr>
          <w:rFonts w:ascii="宋体" w:hAnsi="宋体" w:eastAsia="宋体" w:cs="宋体"/>
          <w:kern w:val="0"/>
          <w:sz w:val="24"/>
        </w:rPr>
        <w:t>．人员情况：年末独立核算机构数：</w:t>
      </w:r>
      <w:r>
        <w:rPr>
          <w:rFonts w:ascii="Times New Roman" w:hAnsi="Times New Roman" w:eastAsia="Times New Roman" w:cs="Times New Roman"/>
          <w:kern w:val="0"/>
          <w:sz w:val="24"/>
        </w:rPr>
        <w:t xml:space="preserve">2 </w:t>
      </w:r>
      <w:r>
        <w:rPr>
          <w:rFonts w:ascii="宋体" w:hAnsi="宋体" w:eastAsia="宋体" w:cs="宋体"/>
          <w:kern w:val="0"/>
          <w:sz w:val="24"/>
        </w:rPr>
        <w:t>个，在职人员：</w:t>
      </w:r>
      <w:r>
        <w:rPr>
          <w:rFonts w:ascii="Times New Roman" w:hAnsi="Times New Roman" w:eastAsia="Times New Roman" w:cs="Times New Roman"/>
          <w:kern w:val="0"/>
          <w:sz w:val="24"/>
        </w:rPr>
        <w:t xml:space="preserve">  46 </w:t>
      </w:r>
      <w:r>
        <w:rPr>
          <w:rFonts w:ascii="宋体" w:hAnsi="宋体" w:eastAsia="宋体" w:cs="宋体"/>
          <w:kern w:val="0"/>
          <w:sz w:val="24"/>
        </w:rPr>
        <w:t>人，离休人员：</w:t>
      </w:r>
      <w:r>
        <w:rPr>
          <w:rFonts w:ascii="Times New Roman" w:hAnsi="Times New Roman" w:eastAsia="Times New Roman" w:cs="Times New Roman"/>
          <w:kern w:val="0"/>
          <w:sz w:val="24"/>
        </w:rPr>
        <w:t>0  </w:t>
      </w:r>
      <w:r>
        <w:rPr>
          <w:rFonts w:ascii="宋体" w:hAnsi="宋体" w:eastAsia="宋体" w:cs="宋体"/>
          <w:kern w:val="0"/>
          <w:sz w:val="24"/>
        </w:rPr>
        <w:t>人，退休人员：</w:t>
      </w:r>
      <w:r>
        <w:rPr>
          <w:rFonts w:ascii="Times New Roman" w:hAnsi="Times New Roman" w:eastAsia="Times New Roman" w:cs="Times New Roman"/>
          <w:kern w:val="0"/>
          <w:sz w:val="24"/>
        </w:rPr>
        <w:t>0  </w:t>
      </w:r>
      <w:r>
        <w:rPr>
          <w:rFonts w:ascii="宋体" w:hAnsi="宋体" w:eastAsia="宋体" w:cs="宋体"/>
          <w:kern w:val="0"/>
          <w:sz w:val="24"/>
        </w:rPr>
        <w:t>人，实有人数</w:t>
      </w:r>
      <w:r>
        <w:rPr>
          <w:rFonts w:ascii="Times New Roman" w:hAnsi="Times New Roman" w:eastAsia="Times New Roman" w:cs="Times New Roman"/>
          <w:kern w:val="0"/>
          <w:sz w:val="24"/>
        </w:rPr>
        <w:t>_</w:t>
      </w:r>
      <w:r>
        <w:rPr>
          <w:rFonts w:ascii="宋体" w:hAnsi="宋体" w:eastAsia="宋体" w:cs="宋体"/>
          <w:kern w:val="0"/>
          <w:sz w:val="24"/>
        </w:rPr>
        <w:t>一般公共预算财政拨款开支人员：</w:t>
      </w:r>
      <w:r>
        <w:rPr>
          <w:rFonts w:ascii="Times New Roman" w:hAnsi="Times New Roman" w:eastAsia="Times New Roman" w:cs="Times New Roman"/>
          <w:kern w:val="0"/>
          <w:sz w:val="24"/>
        </w:rPr>
        <w:t>46  </w:t>
      </w:r>
      <w:r>
        <w:rPr>
          <w:rFonts w:ascii="宋体" w:hAnsi="宋体" w:eastAsia="宋体" w:cs="宋体"/>
          <w:kern w:val="0"/>
          <w:sz w:val="24"/>
        </w:rPr>
        <w:t>人，年末遗属人员：</w:t>
      </w:r>
      <w:r>
        <w:rPr>
          <w:rFonts w:ascii="Times New Roman" w:hAnsi="Times New Roman" w:eastAsia="Times New Roman" w:cs="Times New Roman"/>
          <w:kern w:val="0"/>
          <w:sz w:val="24"/>
        </w:rPr>
        <w:t xml:space="preserve"> 0 </w:t>
      </w:r>
      <w:r>
        <w:rPr>
          <w:rFonts w:ascii="宋体" w:hAnsi="宋体" w:eastAsia="宋体" w:cs="宋体"/>
          <w:kern w:val="0"/>
          <w:sz w:val="24"/>
        </w:rPr>
        <w:t>人，如有变动请分析原因。</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（二）当年取得的主要事业成效。</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概述单位工作开展情况及主要事业成效。</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xml:space="preserve">  </w:t>
      </w:r>
      <w:r>
        <w:rPr>
          <w:rFonts w:hint="eastAsia" w:cs="Times New Roman"/>
          <w:b/>
          <w:bCs/>
          <w:kern w:val="0"/>
          <w:sz w:val="24"/>
          <w:lang w:val="en-US" w:eastAsia="zh-CN"/>
        </w:rPr>
        <w:t xml:space="preserve">      </w:t>
      </w:r>
      <w:r>
        <w:rPr>
          <w:rFonts w:ascii="Times New Roman" w:hAnsi="Times New Roman" w:eastAsia="Times New Roman" w:cs="Times New Roman"/>
          <w:b/>
          <w:bCs/>
          <w:kern w:val="0"/>
          <w:sz w:val="24"/>
        </w:rPr>
        <w:t>1.“</w:t>
      </w:r>
      <w:r>
        <w:rPr>
          <w:rFonts w:ascii="宋体" w:hAnsi="宋体" w:eastAsia="宋体" w:cs="宋体"/>
          <w:b/>
          <w:bCs/>
          <w:kern w:val="0"/>
          <w:sz w:val="24"/>
        </w:rPr>
        <w:t>五强化</w:t>
      </w:r>
      <w:r>
        <w:rPr>
          <w:rFonts w:ascii="Times New Roman" w:hAnsi="Times New Roman" w:eastAsia="Times New Roman" w:cs="Times New Roman"/>
          <w:b/>
          <w:bCs/>
          <w:kern w:val="0"/>
          <w:sz w:val="24"/>
        </w:rPr>
        <w:t>”</w:t>
      </w:r>
      <w:r>
        <w:rPr>
          <w:rFonts w:ascii="宋体" w:hAnsi="宋体" w:eastAsia="宋体" w:cs="宋体"/>
          <w:b/>
          <w:bCs/>
          <w:kern w:val="0"/>
          <w:sz w:val="24"/>
        </w:rPr>
        <w:t>为科技工作者服务。强化典型带动，</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全国科技工作者日</w:t>
      </w:r>
      <w:r>
        <w:rPr>
          <w:rFonts w:ascii="Times New Roman" w:hAnsi="Times New Roman" w:eastAsia="Times New Roman" w:cs="Times New Roman"/>
          <w:kern w:val="0"/>
          <w:sz w:val="24"/>
        </w:rPr>
        <w:t>”</w:t>
      </w:r>
      <w:r>
        <w:rPr>
          <w:rFonts w:ascii="宋体" w:hAnsi="宋体" w:eastAsia="宋体" w:cs="宋体"/>
          <w:kern w:val="0"/>
          <w:sz w:val="24"/>
        </w:rPr>
        <w:t>系列活动，评选表彰</w:t>
      </w:r>
      <w:r>
        <w:rPr>
          <w:rFonts w:ascii="Times New Roman" w:hAnsi="Times New Roman" w:eastAsia="Times New Roman" w:cs="Times New Roman"/>
          <w:kern w:val="0"/>
          <w:sz w:val="24"/>
        </w:rPr>
        <w:t>15</w:t>
      </w:r>
      <w:r>
        <w:rPr>
          <w:rFonts w:ascii="宋体" w:hAnsi="宋体" w:eastAsia="宋体" w:cs="宋体"/>
          <w:kern w:val="0"/>
          <w:sz w:val="24"/>
        </w:rPr>
        <w:t>名</w:t>
      </w:r>
      <w:r>
        <w:rPr>
          <w:rFonts w:ascii="Times New Roman" w:hAnsi="Times New Roman" w:eastAsia="Times New Roman" w:cs="Times New Roman"/>
          <w:kern w:val="0"/>
          <w:sz w:val="24"/>
        </w:rPr>
        <w:t>“</w:t>
      </w:r>
      <w:r>
        <w:rPr>
          <w:rFonts w:ascii="宋体" w:hAnsi="宋体" w:eastAsia="宋体" w:cs="宋体"/>
          <w:kern w:val="0"/>
          <w:sz w:val="24"/>
        </w:rPr>
        <w:t>最美科技工作者</w:t>
      </w:r>
      <w:r>
        <w:rPr>
          <w:rFonts w:ascii="Times New Roman" w:hAnsi="Times New Roman" w:eastAsia="Times New Roman" w:cs="Times New Roman"/>
          <w:kern w:val="0"/>
          <w:sz w:val="24"/>
        </w:rPr>
        <w:t>”</w:t>
      </w:r>
      <w:r>
        <w:rPr>
          <w:rFonts w:ascii="宋体" w:hAnsi="宋体" w:eastAsia="宋体" w:cs="宋体"/>
          <w:kern w:val="0"/>
          <w:sz w:val="24"/>
        </w:rPr>
        <w:t>，其中</w:t>
      </w:r>
      <w:r>
        <w:rPr>
          <w:rFonts w:ascii="Times New Roman" w:hAnsi="Times New Roman" w:eastAsia="Times New Roman" w:cs="Times New Roman"/>
          <w:kern w:val="0"/>
          <w:sz w:val="24"/>
        </w:rPr>
        <w:t>1</w:t>
      </w:r>
      <w:r>
        <w:rPr>
          <w:rFonts w:ascii="宋体" w:hAnsi="宋体" w:eastAsia="宋体" w:cs="宋体"/>
          <w:kern w:val="0"/>
          <w:sz w:val="24"/>
        </w:rPr>
        <w:t>人获评自治区</w:t>
      </w:r>
      <w:r>
        <w:rPr>
          <w:rFonts w:ascii="Times New Roman" w:hAnsi="Times New Roman" w:eastAsia="Times New Roman" w:cs="Times New Roman"/>
          <w:kern w:val="0"/>
          <w:sz w:val="24"/>
        </w:rPr>
        <w:t>“</w:t>
      </w:r>
      <w:r>
        <w:rPr>
          <w:rFonts w:ascii="宋体" w:hAnsi="宋体" w:eastAsia="宋体" w:cs="宋体"/>
          <w:kern w:val="0"/>
          <w:sz w:val="24"/>
        </w:rPr>
        <w:t>最美科技工作者</w:t>
      </w:r>
      <w:r>
        <w:rPr>
          <w:rFonts w:ascii="Times New Roman" w:hAnsi="Times New Roman" w:eastAsia="Times New Roman" w:cs="Times New Roman"/>
          <w:kern w:val="0"/>
          <w:sz w:val="24"/>
        </w:rPr>
        <w:t>”</w:t>
      </w:r>
      <w:r>
        <w:rPr>
          <w:rFonts w:ascii="宋体" w:hAnsi="宋体" w:eastAsia="宋体" w:cs="宋体"/>
          <w:kern w:val="0"/>
          <w:sz w:val="24"/>
        </w:rPr>
        <w:t>；</w:t>
      </w:r>
      <w:r>
        <w:rPr>
          <w:rFonts w:ascii="宋体" w:hAnsi="宋体" w:eastAsia="宋体" w:cs="宋体"/>
          <w:b/>
          <w:bCs/>
          <w:kern w:val="0"/>
          <w:sz w:val="24"/>
        </w:rPr>
        <w:t>强化制度建设，</w:t>
      </w:r>
      <w:r>
        <w:rPr>
          <w:rFonts w:ascii="宋体" w:hAnsi="宋体" w:eastAsia="宋体" w:cs="宋体"/>
          <w:kern w:val="0"/>
          <w:sz w:val="24"/>
        </w:rPr>
        <w:t>积极探索市级党政领导联系服务科技工作者机制，制定印发《</w:t>
      </w:r>
      <w:r>
        <w:rPr>
          <w:rFonts w:ascii="Times New Roman" w:hAnsi="Times New Roman" w:eastAsia="Times New Roman" w:cs="Times New Roman"/>
          <w:kern w:val="0"/>
          <w:sz w:val="24"/>
        </w:rPr>
        <w:t>“</w:t>
      </w:r>
      <w:r>
        <w:rPr>
          <w:rFonts w:ascii="宋体" w:hAnsi="宋体" w:eastAsia="宋体" w:cs="宋体"/>
          <w:kern w:val="0"/>
          <w:sz w:val="24"/>
        </w:rPr>
        <w:t>科技工作者之家</w:t>
      </w:r>
      <w:r>
        <w:rPr>
          <w:rFonts w:ascii="Times New Roman" w:hAnsi="Times New Roman" w:eastAsia="Times New Roman" w:cs="Times New Roman"/>
          <w:kern w:val="0"/>
          <w:sz w:val="24"/>
        </w:rPr>
        <w:t>”</w:t>
      </w:r>
      <w:r>
        <w:rPr>
          <w:rFonts w:ascii="宋体" w:hAnsi="宋体" w:eastAsia="宋体" w:cs="宋体"/>
          <w:kern w:val="0"/>
          <w:sz w:val="24"/>
        </w:rPr>
        <w:t>建设实施办法（试行）》。</w:t>
      </w:r>
      <w:r>
        <w:rPr>
          <w:rFonts w:ascii="宋体" w:hAnsi="宋体" w:eastAsia="宋体" w:cs="宋体"/>
          <w:b/>
          <w:bCs/>
          <w:kern w:val="0"/>
          <w:sz w:val="24"/>
        </w:rPr>
        <w:t>强化科技工作者之家建设，</w:t>
      </w:r>
      <w:r>
        <w:rPr>
          <w:rFonts w:ascii="宋体" w:hAnsi="宋体" w:eastAsia="宋体" w:cs="宋体"/>
          <w:kern w:val="0"/>
          <w:sz w:val="24"/>
        </w:rPr>
        <w:t>前往内蒙古民族大学就</w:t>
      </w:r>
      <w:r>
        <w:rPr>
          <w:rFonts w:ascii="Times New Roman" w:hAnsi="Times New Roman" w:eastAsia="Times New Roman" w:cs="Times New Roman"/>
          <w:kern w:val="0"/>
          <w:sz w:val="24"/>
        </w:rPr>
        <w:t>“</w:t>
      </w:r>
      <w:r>
        <w:rPr>
          <w:rFonts w:ascii="宋体" w:hAnsi="宋体" w:eastAsia="宋体" w:cs="宋体"/>
          <w:kern w:val="0"/>
          <w:sz w:val="24"/>
        </w:rPr>
        <w:t>科技工作者之家创建</w:t>
      </w:r>
      <w:r>
        <w:rPr>
          <w:rFonts w:ascii="Times New Roman" w:hAnsi="Times New Roman" w:eastAsia="Times New Roman" w:cs="Times New Roman"/>
          <w:kern w:val="0"/>
          <w:sz w:val="24"/>
        </w:rPr>
        <w:t>”</w:t>
      </w:r>
      <w:r>
        <w:rPr>
          <w:rFonts w:ascii="宋体" w:hAnsi="宋体" w:eastAsia="宋体" w:cs="宋体"/>
          <w:kern w:val="0"/>
          <w:sz w:val="24"/>
        </w:rPr>
        <w:t>等方面进行交流对接，在市农牧所、市林草所和人工智能与机器人学会等单位大力推进实体化</w:t>
      </w:r>
      <w:r>
        <w:rPr>
          <w:rFonts w:ascii="Times New Roman" w:hAnsi="Times New Roman" w:eastAsia="Times New Roman" w:cs="Times New Roman"/>
          <w:kern w:val="0"/>
          <w:sz w:val="24"/>
        </w:rPr>
        <w:t>“</w:t>
      </w:r>
      <w:r>
        <w:rPr>
          <w:rFonts w:ascii="宋体" w:hAnsi="宋体" w:eastAsia="宋体" w:cs="宋体"/>
          <w:kern w:val="0"/>
          <w:sz w:val="24"/>
        </w:rPr>
        <w:t>科技工作者之家</w:t>
      </w:r>
      <w:r>
        <w:rPr>
          <w:rFonts w:ascii="Times New Roman" w:hAnsi="Times New Roman" w:eastAsia="Times New Roman" w:cs="Times New Roman"/>
          <w:kern w:val="0"/>
          <w:sz w:val="24"/>
        </w:rPr>
        <w:t>”</w:t>
      </w:r>
      <w:r>
        <w:rPr>
          <w:rFonts w:ascii="宋体" w:hAnsi="宋体" w:eastAsia="宋体" w:cs="宋体"/>
          <w:kern w:val="0"/>
          <w:sz w:val="24"/>
        </w:rPr>
        <w:t>建设。</w:t>
      </w:r>
      <w:r>
        <w:rPr>
          <w:rFonts w:ascii="宋体" w:hAnsi="宋体" w:eastAsia="宋体" w:cs="宋体"/>
          <w:b/>
          <w:bCs/>
          <w:kern w:val="0"/>
          <w:sz w:val="24"/>
        </w:rPr>
        <w:t>强化精神弘扬，</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众心向党，自立自强</w:t>
      </w:r>
      <w:r>
        <w:rPr>
          <w:rFonts w:ascii="Times New Roman" w:hAnsi="Times New Roman" w:eastAsia="Times New Roman" w:cs="Times New Roman"/>
          <w:kern w:val="0"/>
          <w:sz w:val="24"/>
        </w:rPr>
        <w:t>——</w:t>
      </w:r>
      <w:r>
        <w:rPr>
          <w:rFonts w:ascii="宋体" w:hAnsi="宋体" w:eastAsia="宋体" w:cs="宋体"/>
          <w:kern w:val="0"/>
          <w:sz w:val="24"/>
        </w:rPr>
        <w:t>党领导下的科学家</w:t>
      </w:r>
      <w:r>
        <w:rPr>
          <w:rFonts w:ascii="Times New Roman" w:hAnsi="Times New Roman" w:eastAsia="Times New Roman" w:cs="Times New Roman"/>
          <w:kern w:val="0"/>
          <w:sz w:val="24"/>
        </w:rPr>
        <w:t>”</w:t>
      </w:r>
      <w:r>
        <w:rPr>
          <w:rFonts w:ascii="宋体" w:hAnsi="宋体" w:eastAsia="宋体" w:cs="宋体"/>
          <w:kern w:val="0"/>
          <w:sz w:val="24"/>
        </w:rPr>
        <w:t>主题展巡展，累计</w:t>
      </w:r>
      <w:r>
        <w:rPr>
          <w:rFonts w:ascii="Times New Roman" w:hAnsi="Times New Roman" w:eastAsia="Times New Roman" w:cs="Times New Roman"/>
          <w:kern w:val="0"/>
          <w:sz w:val="24"/>
        </w:rPr>
        <w:t>1000</w:t>
      </w:r>
      <w:r>
        <w:rPr>
          <w:rFonts w:ascii="宋体" w:hAnsi="宋体" w:eastAsia="宋体" w:cs="宋体"/>
          <w:kern w:val="0"/>
          <w:sz w:val="24"/>
        </w:rPr>
        <w:t>余人参加；录制</w:t>
      </w:r>
      <w:r>
        <w:rPr>
          <w:rFonts w:ascii="Times New Roman" w:hAnsi="Times New Roman" w:eastAsia="Times New Roman" w:cs="Times New Roman"/>
          <w:kern w:val="0"/>
          <w:sz w:val="24"/>
        </w:rPr>
        <w:t>“2022</w:t>
      </w:r>
      <w:r>
        <w:rPr>
          <w:rFonts w:ascii="宋体" w:hAnsi="宋体" w:eastAsia="宋体" w:cs="宋体"/>
          <w:kern w:val="0"/>
          <w:sz w:val="24"/>
        </w:rPr>
        <w:t>年最美科技工作者</w:t>
      </w:r>
      <w:r>
        <w:rPr>
          <w:rFonts w:ascii="Times New Roman" w:hAnsi="Times New Roman" w:eastAsia="Times New Roman" w:cs="Times New Roman"/>
          <w:kern w:val="0"/>
          <w:sz w:val="24"/>
        </w:rPr>
        <w:t>”</w:t>
      </w:r>
      <w:r>
        <w:rPr>
          <w:rFonts w:ascii="宋体" w:hAnsi="宋体" w:eastAsia="宋体" w:cs="宋体"/>
          <w:kern w:val="0"/>
          <w:sz w:val="24"/>
        </w:rPr>
        <w:t>风采视频，宣传弘扬新时代科学家精神。</w:t>
      </w:r>
      <w:r>
        <w:rPr>
          <w:rFonts w:ascii="宋体" w:hAnsi="宋体" w:eastAsia="宋体" w:cs="宋体"/>
          <w:b/>
          <w:bCs/>
          <w:kern w:val="0"/>
          <w:sz w:val="24"/>
        </w:rPr>
        <w:t>强化思想引领，</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学习贯彻二十大精神，科技工作者有话说</w:t>
      </w:r>
      <w:r>
        <w:rPr>
          <w:rFonts w:ascii="Times New Roman" w:hAnsi="Times New Roman" w:eastAsia="Times New Roman" w:cs="Times New Roman"/>
          <w:kern w:val="0"/>
          <w:sz w:val="24"/>
        </w:rPr>
        <w:t>”</w:t>
      </w:r>
      <w:r>
        <w:rPr>
          <w:rFonts w:ascii="宋体" w:hAnsi="宋体" w:eastAsia="宋体" w:cs="宋体"/>
          <w:kern w:val="0"/>
          <w:sz w:val="24"/>
        </w:rPr>
        <w:t>征集活动，共征集素材</w:t>
      </w:r>
      <w:r>
        <w:rPr>
          <w:rFonts w:ascii="Times New Roman" w:hAnsi="Times New Roman" w:eastAsia="Times New Roman" w:cs="Times New Roman"/>
          <w:kern w:val="0"/>
          <w:sz w:val="24"/>
        </w:rPr>
        <w:t>30</w:t>
      </w:r>
      <w:r>
        <w:rPr>
          <w:rFonts w:ascii="宋体" w:hAnsi="宋体" w:eastAsia="宋体" w:cs="宋体"/>
          <w:kern w:val="0"/>
          <w:sz w:val="24"/>
        </w:rPr>
        <w:t>余篇，择优选择</w:t>
      </w:r>
      <w:r>
        <w:rPr>
          <w:rFonts w:ascii="Times New Roman" w:hAnsi="Times New Roman" w:eastAsia="Times New Roman" w:cs="Times New Roman"/>
          <w:kern w:val="0"/>
          <w:sz w:val="24"/>
        </w:rPr>
        <w:t>8</w:t>
      </w:r>
      <w:r>
        <w:rPr>
          <w:rFonts w:ascii="宋体" w:hAnsi="宋体" w:eastAsia="宋体" w:cs="宋体"/>
          <w:kern w:val="0"/>
          <w:sz w:val="24"/>
        </w:rPr>
        <w:t>篇报送自治区，推动党的二十大精神在科技工作者中走深走实。</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2.“</w:t>
      </w:r>
      <w:r>
        <w:rPr>
          <w:rFonts w:ascii="宋体" w:hAnsi="宋体" w:eastAsia="宋体" w:cs="宋体"/>
          <w:b/>
          <w:bCs/>
          <w:kern w:val="0"/>
          <w:sz w:val="24"/>
        </w:rPr>
        <w:t>五聚焦</w:t>
      </w:r>
      <w:r>
        <w:rPr>
          <w:rFonts w:ascii="Times New Roman" w:hAnsi="Times New Roman" w:eastAsia="Times New Roman" w:cs="Times New Roman"/>
          <w:b/>
          <w:bCs/>
          <w:kern w:val="0"/>
          <w:sz w:val="24"/>
        </w:rPr>
        <w:t>”</w:t>
      </w:r>
      <w:r>
        <w:rPr>
          <w:rFonts w:ascii="宋体" w:hAnsi="宋体" w:eastAsia="宋体" w:cs="宋体"/>
          <w:b/>
          <w:bCs/>
          <w:kern w:val="0"/>
          <w:sz w:val="24"/>
        </w:rPr>
        <w:t>探索科技经济融合新路。聚焦释放学会服务效能，</w:t>
      </w:r>
      <w:r>
        <w:rPr>
          <w:rFonts w:ascii="宋体" w:hAnsi="宋体" w:eastAsia="宋体" w:cs="宋体"/>
          <w:kern w:val="0"/>
          <w:sz w:val="24"/>
        </w:rPr>
        <w:t>以生态优先绿色发展为导向，组织老科协、农学会积极开展玉米新品种引进试验示范，引进</w:t>
      </w:r>
      <w:r>
        <w:rPr>
          <w:rFonts w:ascii="Times New Roman" w:hAnsi="Times New Roman" w:eastAsia="Times New Roman" w:cs="Times New Roman"/>
          <w:kern w:val="0"/>
          <w:sz w:val="24"/>
        </w:rPr>
        <w:t>5</w:t>
      </w:r>
      <w:r>
        <w:rPr>
          <w:rFonts w:ascii="宋体" w:hAnsi="宋体" w:eastAsia="宋体" w:cs="宋体"/>
          <w:kern w:val="0"/>
          <w:sz w:val="24"/>
        </w:rPr>
        <w:t>个玉米新品种；广泛开展林果业、粮改饲草牧业新品种、新技术试验示范和推广活动</w:t>
      </w:r>
      <w:r>
        <w:rPr>
          <w:rFonts w:ascii="Times New Roman" w:hAnsi="Times New Roman" w:eastAsia="Times New Roman" w:cs="Times New Roman"/>
          <w:kern w:val="0"/>
          <w:sz w:val="24"/>
        </w:rPr>
        <w:t>120</w:t>
      </w:r>
      <w:r>
        <w:rPr>
          <w:rFonts w:ascii="宋体" w:hAnsi="宋体" w:eastAsia="宋体" w:cs="宋体"/>
          <w:kern w:val="0"/>
          <w:sz w:val="24"/>
        </w:rPr>
        <w:t>场次，受益人数达</w:t>
      </w:r>
      <w:r>
        <w:rPr>
          <w:rFonts w:ascii="Times New Roman" w:hAnsi="Times New Roman" w:eastAsia="Times New Roman" w:cs="Times New Roman"/>
          <w:kern w:val="0"/>
          <w:sz w:val="24"/>
        </w:rPr>
        <w:t>5000</w:t>
      </w:r>
      <w:r>
        <w:rPr>
          <w:rFonts w:ascii="宋体" w:hAnsi="宋体" w:eastAsia="宋体" w:cs="宋体"/>
          <w:kern w:val="0"/>
          <w:sz w:val="24"/>
        </w:rPr>
        <w:t>余人次。组织生物多样性协会开展</w:t>
      </w:r>
      <w:r>
        <w:rPr>
          <w:rFonts w:ascii="Times New Roman" w:hAnsi="Times New Roman" w:eastAsia="Times New Roman" w:cs="Times New Roman"/>
          <w:kern w:val="0"/>
          <w:sz w:val="24"/>
        </w:rPr>
        <w:t>“</w:t>
      </w:r>
      <w:r>
        <w:rPr>
          <w:rFonts w:ascii="宋体" w:hAnsi="宋体" w:eastAsia="宋体" w:cs="宋体"/>
          <w:kern w:val="0"/>
          <w:sz w:val="24"/>
        </w:rPr>
        <w:t>天然草原上有毒有害植物鉴别与防除技术推广</w:t>
      </w:r>
      <w:r>
        <w:rPr>
          <w:rFonts w:ascii="Times New Roman" w:hAnsi="Times New Roman" w:eastAsia="Times New Roman" w:cs="Times New Roman"/>
          <w:kern w:val="0"/>
          <w:sz w:val="24"/>
        </w:rPr>
        <w:t>”</w:t>
      </w:r>
      <w:r>
        <w:rPr>
          <w:rFonts w:ascii="宋体" w:hAnsi="宋体" w:eastAsia="宋体" w:cs="宋体"/>
          <w:kern w:val="0"/>
          <w:sz w:val="24"/>
        </w:rPr>
        <w:t>行动；协调争取国内首辆生态巡护车在我市开展试验；编写《通辽市生物多样性保护年度报告》，总结工作成效经验，推动全市生物多样性保护事业起势提速。</w:t>
      </w:r>
      <w:r>
        <w:rPr>
          <w:rFonts w:ascii="宋体" w:hAnsi="宋体" w:eastAsia="宋体" w:cs="宋体"/>
          <w:b/>
          <w:bCs/>
          <w:kern w:val="0"/>
          <w:sz w:val="24"/>
        </w:rPr>
        <w:t>聚焦发挥平台功能作用，</w:t>
      </w:r>
      <w:r>
        <w:rPr>
          <w:rFonts w:ascii="宋体" w:hAnsi="宋体" w:eastAsia="宋体" w:cs="宋体"/>
          <w:kern w:val="0"/>
          <w:sz w:val="24"/>
        </w:rPr>
        <w:t>开展</w:t>
      </w:r>
      <w:r>
        <w:rPr>
          <w:rFonts w:ascii="Times New Roman" w:hAnsi="Times New Roman" w:eastAsia="Times New Roman" w:cs="Times New Roman"/>
          <w:kern w:val="0"/>
          <w:sz w:val="24"/>
        </w:rPr>
        <w:t>“</w:t>
      </w:r>
      <w:r>
        <w:rPr>
          <w:rFonts w:ascii="宋体" w:hAnsi="宋体" w:eastAsia="宋体" w:cs="宋体"/>
          <w:kern w:val="0"/>
          <w:sz w:val="24"/>
        </w:rPr>
        <w:t>海智专家通辽行</w:t>
      </w:r>
      <w:r>
        <w:rPr>
          <w:rFonts w:ascii="Times New Roman" w:hAnsi="Times New Roman" w:eastAsia="Times New Roman" w:cs="Times New Roman"/>
          <w:kern w:val="0"/>
          <w:sz w:val="24"/>
        </w:rPr>
        <w:t>”</w:t>
      </w:r>
      <w:r>
        <w:rPr>
          <w:rFonts w:ascii="宋体" w:hAnsi="宋体" w:eastAsia="宋体" w:cs="宋体"/>
          <w:kern w:val="0"/>
          <w:sz w:val="24"/>
        </w:rPr>
        <w:t>系列活动，引进中国科协特聘海智专家</w:t>
      </w:r>
      <w:r>
        <w:rPr>
          <w:rFonts w:ascii="Times New Roman" w:hAnsi="Times New Roman" w:eastAsia="Times New Roman" w:cs="Times New Roman"/>
          <w:kern w:val="0"/>
          <w:sz w:val="24"/>
        </w:rPr>
        <w:t>3</w:t>
      </w:r>
      <w:r>
        <w:rPr>
          <w:rFonts w:ascii="宋体" w:hAnsi="宋体" w:eastAsia="宋体" w:cs="宋体"/>
          <w:kern w:val="0"/>
          <w:sz w:val="24"/>
        </w:rPr>
        <w:t>人次，举办专题报告会，开展实地调研指导和座谈交流；建立海智专家工作站</w:t>
      </w:r>
      <w:r>
        <w:rPr>
          <w:rFonts w:ascii="Times New Roman" w:hAnsi="Times New Roman" w:eastAsia="Times New Roman" w:cs="Times New Roman"/>
          <w:kern w:val="0"/>
          <w:sz w:val="24"/>
        </w:rPr>
        <w:t>2</w:t>
      </w:r>
      <w:r>
        <w:rPr>
          <w:rFonts w:ascii="宋体" w:hAnsi="宋体" w:eastAsia="宋体" w:cs="宋体"/>
          <w:kern w:val="0"/>
          <w:sz w:val="24"/>
        </w:rPr>
        <w:t>处，服务我市企业对接合作，内蒙古汉恩生物科技有限公司已与海智专家徐会连所在的山东济南大学签约成立</w:t>
      </w:r>
      <w:r>
        <w:rPr>
          <w:rFonts w:ascii="Times New Roman" w:hAnsi="Times New Roman" w:eastAsia="Times New Roman" w:cs="Times New Roman"/>
          <w:kern w:val="0"/>
          <w:sz w:val="24"/>
        </w:rPr>
        <w:t>“</w:t>
      </w:r>
      <w:r>
        <w:rPr>
          <w:rFonts w:ascii="宋体" w:hAnsi="宋体" w:eastAsia="宋体" w:cs="宋体"/>
          <w:kern w:val="0"/>
          <w:sz w:val="24"/>
        </w:rPr>
        <w:t>济大</w:t>
      </w:r>
      <w:r>
        <w:rPr>
          <w:rFonts w:ascii="Times New Roman" w:hAnsi="Times New Roman" w:eastAsia="Times New Roman" w:cs="Times New Roman"/>
          <w:kern w:val="0"/>
          <w:sz w:val="24"/>
        </w:rPr>
        <w:t>—</w:t>
      </w:r>
      <w:r>
        <w:rPr>
          <w:rFonts w:ascii="宋体" w:hAnsi="宋体" w:eastAsia="宋体" w:cs="宋体"/>
          <w:kern w:val="0"/>
          <w:sz w:val="24"/>
        </w:rPr>
        <w:t>汉恩生物产业研究院</w:t>
      </w:r>
      <w:r>
        <w:rPr>
          <w:rFonts w:ascii="Times New Roman" w:hAnsi="Times New Roman" w:eastAsia="Times New Roman" w:cs="Times New Roman"/>
          <w:kern w:val="0"/>
          <w:sz w:val="24"/>
        </w:rPr>
        <w:t>”</w:t>
      </w:r>
      <w:r>
        <w:rPr>
          <w:rFonts w:ascii="宋体" w:hAnsi="宋体" w:eastAsia="宋体" w:cs="宋体"/>
          <w:kern w:val="0"/>
          <w:sz w:val="24"/>
        </w:rPr>
        <w:t>。</w:t>
      </w:r>
      <w:r>
        <w:rPr>
          <w:rFonts w:ascii="宋体" w:hAnsi="宋体" w:eastAsia="宋体" w:cs="宋体"/>
          <w:b/>
          <w:bCs/>
          <w:kern w:val="0"/>
          <w:sz w:val="24"/>
        </w:rPr>
        <w:t>聚焦提升核心竞争力，</w:t>
      </w:r>
      <w:r>
        <w:rPr>
          <w:rFonts w:ascii="宋体" w:hAnsi="宋体" w:eastAsia="宋体" w:cs="宋体"/>
          <w:kern w:val="0"/>
          <w:sz w:val="24"/>
        </w:rPr>
        <w:t>举办</w:t>
      </w:r>
      <w:r>
        <w:rPr>
          <w:rFonts w:ascii="Times New Roman" w:hAnsi="Times New Roman" w:eastAsia="Times New Roman" w:cs="Times New Roman"/>
          <w:kern w:val="0"/>
          <w:sz w:val="24"/>
        </w:rPr>
        <w:t>“</w:t>
      </w:r>
      <w:r>
        <w:rPr>
          <w:rFonts w:ascii="宋体" w:hAnsi="宋体" w:eastAsia="宋体" w:cs="宋体"/>
          <w:kern w:val="0"/>
          <w:sz w:val="24"/>
        </w:rPr>
        <w:t>企业创新发展论坛暨企业科协组织建设推进会</w:t>
      </w:r>
      <w:r>
        <w:rPr>
          <w:rFonts w:ascii="Times New Roman" w:hAnsi="Times New Roman" w:eastAsia="Times New Roman" w:cs="Times New Roman"/>
          <w:kern w:val="0"/>
          <w:sz w:val="24"/>
        </w:rPr>
        <w:t>”</w:t>
      </w:r>
      <w:r>
        <w:rPr>
          <w:rFonts w:ascii="宋体" w:hAnsi="宋体" w:eastAsia="宋体" w:cs="宋体"/>
          <w:kern w:val="0"/>
          <w:sz w:val="24"/>
        </w:rPr>
        <w:t>，邀请专家举办创新论坛，组建首批企业科协</w:t>
      </w:r>
      <w:r>
        <w:rPr>
          <w:rFonts w:ascii="Times New Roman" w:hAnsi="Times New Roman" w:eastAsia="Times New Roman" w:cs="Times New Roman"/>
          <w:kern w:val="0"/>
          <w:sz w:val="24"/>
        </w:rPr>
        <w:t>5</w:t>
      </w:r>
      <w:r>
        <w:rPr>
          <w:rFonts w:ascii="宋体" w:hAnsi="宋体" w:eastAsia="宋体" w:cs="宋体"/>
          <w:kern w:val="0"/>
          <w:sz w:val="24"/>
        </w:rPr>
        <w:t>个，激发企业创新动能；联合市委组织部、科技局申请建立</w:t>
      </w:r>
      <w:r>
        <w:rPr>
          <w:rFonts w:ascii="Times New Roman" w:hAnsi="Times New Roman" w:eastAsia="Times New Roman" w:cs="Times New Roman"/>
          <w:kern w:val="0"/>
          <w:sz w:val="24"/>
        </w:rPr>
        <w:t>“</w:t>
      </w:r>
      <w:r>
        <w:rPr>
          <w:rFonts w:ascii="宋体" w:hAnsi="宋体" w:eastAsia="宋体" w:cs="宋体"/>
          <w:kern w:val="0"/>
          <w:sz w:val="24"/>
        </w:rPr>
        <w:t>蒙医药文化传承与创新研究院士专家工作站</w:t>
      </w:r>
      <w:r>
        <w:rPr>
          <w:rFonts w:ascii="Times New Roman" w:hAnsi="Times New Roman" w:eastAsia="Times New Roman" w:cs="Times New Roman"/>
          <w:kern w:val="0"/>
          <w:sz w:val="24"/>
        </w:rPr>
        <w:t>”</w:t>
      </w:r>
      <w:r>
        <w:rPr>
          <w:rFonts w:ascii="宋体" w:hAnsi="宋体" w:eastAsia="宋体" w:cs="宋体"/>
          <w:kern w:val="0"/>
          <w:sz w:val="24"/>
        </w:rPr>
        <w:t>获批成立。</w:t>
      </w:r>
      <w:r>
        <w:rPr>
          <w:rFonts w:ascii="宋体" w:hAnsi="宋体" w:eastAsia="宋体" w:cs="宋体"/>
          <w:b/>
          <w:bCs/>
          <w:kern w:val="0"/>
          <w:sz w:val="24"/>
        </w:rPr>
        <w:t>聚焦补齐基层发展短板，</w:t>
      </w:r>
      <w:r>
        <w:rPr>
          <w:rFonts w:ascii="宋体" w:hAnsi="宋体" w:eastAsia="宋体" w:cs="宋体"/>
          <w:kern w:val="0"/>
          <w:sz w:val="24"/>
        </w:rPr>
        <w:t>启动</w:t>
      </w:r>
      <w:r>
        <w:rPr>
          <w:rFonts w:ascii="Times New Roman" w:hAnsi="Times New Roman" w:eastAsia="Times New Roman" w:cs="Times New Roman"/>
          <w:kern w:val="0"/>
          <w:sz w:val="24"/>
        </w:rPr>
        <w:t>“</w:t>
      </w:r>
      <w:r>
        <w:rPr>
          <w:rFonts w:ascii="宋体" w:hAnsi="宋体" w:eastAsia="宋体" w:cs="宋体"/>
          <w:kern w:val="0"/>
          <w:sz w:val="24"/>
        </w:rPr>
        <w:t>科技工作者服务基层，助力乡村振兴</w:t>
      </w:r>
      <w:r>
        <w:rPr>
          <w:rFonts w:ascii="Times New Roman" w:hAnsi="Times New Roman" w:eastAsia="Times New Roman" w:cs="Times New Roman"/>
          <w:kern w:val="0"/>
          <w:sz w:val="24"/>
        </w:rPr>
        <w:t>”</w:t>
      </w:r>
      <w:r>
        <w:rPr>
          <w:rFonts w:ascii="宋体" w:hAnsi="宋体" w:eastAsia="宋体" w:cs="宋体"/>
          <w:kern w:val="0"/>
          <w:sz w:val="24"/>
        </w:rPr>
        <w:t>行动，组织专家深入</w:t>
      </w:r>
      <w:r>
        <w:rPr>
          <w:rFonts w:ascii="Times New Roman" w:hAnsi="Times New Roman" w:eastAsia="Times New Roman" w:cs="Times New Roman"/>
          <w:kern w:val="0"/>
          <w:sz w:val="24"/>
        </w:rPr>
        <w:t>8</w:t>
      </w:r>
      <w:r>
        <w:rPr>
          <w:rFonts w:ascii="宋体" w:hAnsi="宋体" w:eastAsia="宋体" w:cs="宋体"/>
          <w:kern w:val="0"/>
          <w:sz w:val="24"/>
        </w:rPr>
        <w:t>个旗县市区</w:t>
      </w:r>
      <w:r>
        <w:rPr>
          <w:rFonts w:ascii="Times New Roman" w:hAnsi="Times New Roman" w:eastAsia="Times New Roman" w:cs="Times New Roman"/>
          <w:kern w:val="0"/>
          <w:sz w:val="24"/>
        </w:rPr>
        <w:t>112</w:t>
      </w:r>
      <w:r>
        <w:rPr>
          <w:rFonts w:ascii="宋体" w:hAnsi="宋体" w:eastAsia="宋体" w:cs="宋体"/>
          <w:kern w:val="0"/>
          <w:sz w:val="24"/>
        </w:rPr>
        <w:t>个嘎查村，开展专题活动</w:t>
      </w:r>
      <w:r>
        <w:rPr>
          <w:rFonts w:ascii="Times New Roman" w:hAnsi="Times New Roman" w:eastAsia="Times New Roman" w:cs="Times New Roman"/>
          <w:kern w:val="0"/>
          <w:sz w:val="24"/>
        </w:rPr>
        <w:t>129</w:t>
      </w:r>
      <w:r>
        <w:rPr>
          <w:rFonts w:ascii="宋体" w:hAnsi="宋体" w:eastAsia="宋体" w:cs="宋体"/>
          <w:kern w:val="0"/>
          <w:sz w:val="24"/>
        </w:rPr>
        <w:t>场次，</w:t>
      </w:r>
      <w:r>
        <w:rPr>
          <w:rFonts w:ascii="Times New Roman" w:hAnsi="Times New Roman" w:eastAsia="Times New Roman" w:cs="Times New Roman"/>
          <w:kern w:val="0"/>
          <w:sz w:val="24"/>
        </w:rPr>
        <w:t>7410</w:t>
      </w:r>
      <w:r>
        <w:rPr>
          <w:rFonts w:ascii="宋体" w:hAnsi="宋体" w:eastAsia="宋体" w:cs="宋体"/>
          <w:kern w:val="0"/>
          <w:sz w:val="24"/>
        </w:rPr>
        <w:t>余人次受益，发放资料</w:t>
      </w:r>
      <w:r>
        <w:rPr>
          <w:rFonts w:ascii="Times New Roman" w:hAnsi="Times New Roman" w:eastAsia="Times New Roman" w:cs="Times New Roman"/>
          <w:kern w:val="0"/>
          <w:sz w:val="24"/>
        </w:rPr>
        <w:t>2.2</w:t>
      </w:r>
      <w:r>
        <w:rPr>
          <w:rFonts w:ascii="宋体" w:hAnsi="宋体" w:eastAsia="宋体" w:cs="宋体"/>
          <w:kern w:val="0"/>
          <w:sz w:val="24"/>
        </w:rPr>
        <w:t>万余册；录制转发春耕保产短视频，点击量达</w:t>
      </w:r>
      <w:r>
        <w:rPr>
          <w:rFonts w:ascii="Times New Roman" w:hAnsi="Times New Roman" w:eastAsia="Times New Roman" w:cs="Times New Roman"/>
          <w:kern w:val="0"/>
          <w:sz w:val="24"/>
        </w:rPr>
        <w:t>3.6</w:t>
      </w:r>
      <w:r>
        <w:rPr>
          <w:rFonts w:ascii="宋体" w:hAnsi="宋体" w:eastAsia="宋体" w:cs="宋体"/>
          <w:kern w:val="0"/>
          <w:sz w:val="24"/>
        </w:rPr>
        <w:t>万次；举办乡村振兴能力提升培训班</w:t>
      </w:r>
      <w:r>
        <w:rPr>
          <w:rFonts w:ascii="Times New Roman" w:hAnsi="Times New Roman" w:eastAsia="Times New Roman" w:cs="Times New Roman"/>
          <w:kern w:val="0"/>
          <w:sz w:val="24"/>
        </w:rPr>
        <w:t>6</w:t>
      </w:r>
      <w:r>
        <w:rPr>
          <w:rFonts w:ascii="宋体" w:hAnsi="宋体" w:eastAsia="宋体" w:cs="宋体"/>
          <w:kern w:val="0"/>
          <w:sz w:val="24"/>
        </w:rPr>
        <w:t>场次，培训</w:t>
      </w:r>
      <w:r>
        <w:rPr>
          <w:rFonts w:ascii="Times New Roman" w:hAnsi="Times New Roman" w:eastAsia="Times New Roman" w:cs="Times New Roman"/>
          <w:kern w:val="0"/>
          <w:sz w:val="24"/>
        </w:rPr>
        <w:t>420</w:t>
      </w:r>
      <w:r>
        <w:rPr>
          <w:rFonts w:ascii="宋体" w:hAnsi="宋体" w:eastAsia="宋体" w:cs="宋体"/>
          <w:kern w:val="0"/>
          <w:sz w:val="24"/>
        </w:rPr>
        <w:t>余人次；对接</w:t>
      </w:r>
      <w:r>
        <w:rPr>
          <w:rFonts w:ascii="Times New Roman" w:hAnsi="Times New Roman" w:eastAsia="Times New Roman" w:cs="Times New Roman"/>
          <w:kern w:val="0"/>
          <w:sz w:val="24"/>
        </w:rPr>
        <w:t>68</w:t>
      </w:r>
      <w:r>
        <w:rPr>
          <w:rFonts w:ascii="宋体" w:hAnsi="宋体" w:eastAsia="宋体" w:cs="宋体"/>
          <w:kern w:val="0"/>
          <w:sz w:val="24"/>
        </w:rPr>
        <w:t>个重点村、</w:t>
      </w:r>
      <w:r>
        <w:rPr>
          <w:rFonts w:ascii="Times New Roman" w:hAnsi="Times New Roman" w:eastAsia="Times New Roman" w:cs="Times New Roman"/>
          <w:kern w:val="0"/>
          <w:sz w:val="24"/>
        </w:rPr>
        <w:t>198</w:t>
      </w:r>
      <w:r>
        <w:rPr>
          <w:rFonts w:ascii="宋体" w:hAnsi="宋体" w:eastAsia="宋体" w:cs="宋体"/>
          <w:kern w:val="0"/>
          <w:sz w:val="24"/>
        </w:rPr>
        <w:t>个示范村开展农牧业精准化科普服务。</w:t>
      </w:r>
      <w:r>
        <w:rPr>
          <w:rFonts w:ascii="宋体" w:hAnsi="宋体" w:eastAsia="宋体" w:cs="宋体"/>
          <w:b/>
          <w:bCs/>
          <w:kern w:val="0"/>
          <w:sz w:val="24"/>
        </w:rPr>
        <w:t>聚焦培育优势特色产业，</w:t>
      </w:r>
      <w:r>
        <w:rPr>
          <w:rFonts w:ascii="宋体" w:hAnsi="宋体" w:eastAsia="宋体" w:cs="宋体"/>
          <w:kern w:val="0"/>
          <w:sz w:val="24"/>
        </w:rPr>
        <w:t>组织召开全市</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建设工作推进会，制定印发《通辽市</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建设工作方案》，重点围绕玉米、肉牛、红干椒等</w:t>
      </w:r>
      <w:r>
        <w:rPr>
          <w:rFonts w:ascii="Times New Roman" w:hAnsi="Times New Roman" w:eastAsia="Times New Roman" w:cs="Times New Roman"/>
          <w:kern w:val="0"/>
          <w:sz w:val="24"/>
        </w:rPr>
        <w:t>12</w:t>
      </w:r>
      <w:r>
        <w:rPr>
          <w:rFonts w:ascii="宋体" w:hAnsi="宋体" w:eastAsia="宋体" w:cs="宋体"/>
          <w:kern w:val="0"/>
          <w:sz w:val="24"/>
        </w:rPr>
        <w:t>个特色高效优势农牧林产业，积极争取区内外科研院所和高校与我市开展合作对接。截至目前，成立</w:t>
      </w:r>
      <w:r>
        <w:rPr>
          <w:rFonts w:ascii="Times New Roman" w:hAnsi="Times New Roman" w:eastAsia="Times New Roman" w:cs="Times New Roman"/>
          <w:kern w:val="0"/>
          <w:sz w:val="24"/>
        </w:rPr>
        <w:t>3</w:t>
      </w:r>
      <w:r>
        <w:rPr>
          <w:rFonts w:ascii="宋体" w:hAnsi="宋体" w:eastAsia="宋体" w:cs="宋体"/>
          <w:kern w:val="0"/>
          <w:sz w:val="24"/>
        </w:rPr>
        <w:t>个</w:t>
      </w:r>
      <w:r>
        <w:rPr>
          <w:rFonts w:ascii="Times New Roman" w:hAnsi="Times New Roman" w:eastAsia="Times New Roman" w:cs="Times New Roman"/>
          <w:kern w:val="0"/>
          <w:sz w:val="24"/>
        </w:rPr>
        <w:t>“</w:t>
      </w:r>
      <w:r>
        <w:rPr>
          <w:rFonts w:ascii="宋体" w:hAnsi="宋体" w:eastAsia="宋体" w:cs="宋体"/>
          <w:kern w:val="0"/>
          <w:sz w:val="24"/>
        </w:rPr>
        <w:t>科技小院</w:t>
      </w:r>
      <w:r>
        <w:rPr>
          <w:rFonts w:ascii="Times New Roman" w:hAnsi="Times New Roman" w:eastAsia="Times New Roman" w:cs="Times New Roman"/>
          <w:kern w:val="0"/>
          <w:sz w:val="24"/>
        </w:rPr>
        <w:t>”</w:t>
      </w:r>
      <w:r>
        <w:rPr>
          <w:rFonts w:ascii="宋体" w:hAnsi="宋体" w:eastAsia="宋体" w:cs="宋体"/>
          <w:kern w:val="0"/>
          <w:sz w:val="24"/>
        </w:rPr>
        <w:t>并报国家获批，并与内蒙古农业大学、内蒙古民族大学全面达成合作意向，着力构建</w:t>
      </w:r>
      <w:r>
        <w:rPr>
          <w:rFonts w:ascii="Times New Roman" w:hAnsi="Times New Roman" w:eastAsia="Times New Roman" w:cs="Times New Roman"/>
          <w:kern w:val="0"/>
          <w:sz w:val="24"/>
        </w:rPr>
        <w:t>“</w:t>
      </w:r>
      <w:r>
        <w:rPr>
          <w:rFonts w:ascii="宋体" w:hAnsi="宋体" w:eastAsia="宋体" w:cs="宋体"/>
          <w:kern w:val="0"/>
          <w:sz w:val="24"/>
        </w:rPr>
        <w:t>产学研用</w:t>
      </w:r>
      <w:r>
        <w:rPr>
          <w:rFonts w:ascii="Times New Roman" w:hAnsi="Times New Roman" w:eastAsia="Times New Roman" w:cs="Times New Roman"/>
          <w:kern w:val="0"/>
          <w:sz w:val="24"/>
        </w:rPr>
        <w:t>”</w:t>
      </w:r>
      <w:r>
        <w:rPr>
          <w:rFonts w:ascii="宋体" w:hAnsi="宋体" w:eastAsia="宋体" w:cs="宋体"/>
          <w:kern w:val="0"/>
          <w:sz w:val="24"/>
        </w:rPr>
        <w:t>紧密结合的人才引进新机制。</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3.“</w:t>
      </w:r>
      <w:r>
        <w:rPr>
          <w:rFonts w:ascii="宋体" w:hAnsi="宋体" w:eastAsia="宋体" w:cs="宋体"/>
          <w:b/>
          <w:bCs/>
          <w:kern w:val="0"/>
          <w:sz w:val="24"/>
        </w:rPr>
        <w:t>五个力</w:t>
      </w:r>
      <w:r>
        <w:rPr>
          <w:rFonts w:ascii="Times New Roman" w:hAnsi="Times New Roman" w:eastAsia="Times New Roman" w:cs="Times New Roman"/>
          <w:b/>
          <w:bCs/>
          <w:kern w:val="0"/>
          <w:sz w:val="24"/>
        </w:rPr>
        <w:t>”</w:t>
      </w:r>
      <w:r>
        <w:rPr>
          <w:rFonts w:ascii="宋体" w:hAnsi="宋体" w:eastAsia="宋体" w:cs="宋体"/>
          <w:b/>
          <w:bCs/>
          <w:kern w:val="0"/>
          <w:sz w:val="24"/>
        </w:rPr>
        <w:t>提升全市公民科学素质。上下联动汇聚合力，</w:t>
      </w:r>
      <w:r>
        <w:rPr>
          <w:rFonts w:ascii="宋体" w:hAnsi="宋体" w:eastAsia="宋体" w:cs="宋体"/>
          <w:kern w:val="0"/>
          <w:sz w:val="24"/>
        </w:rPr>
        <w:t>牵头成立全民科学素质工作领导小组，建立《科普工作协调推进机制》，强化科普工作责任，加强跟踪、督导，推进工作落实；起草制定并由市政府印发《通辽市全民科学素质行动规划纲要实施方案（</w:t>
      </w:r>
      <w:r>
        <w:rPr>
          <w:rFonts w:ascii="Times New Roman" w:hAnsi="Times New Roman" w:eastAsia="Times New Roman" w:cs="Times New Roman"/>
          <w:kern w:val="0"/>
          <w:sz w:val="24"/>
        </w:rPr>
        <w:t>2021—2025</w:t>
      </w:r>
      <w:r>
        <w:rPr>
          <w:rFonts w:ascii="宋体" w:hAnsi="宋体" w:eastAsia="宋体" w:cs="宋体"/>
          <w:kern w:val="0"/>
          <w:sz w:val="24"/>
        </w:rPr>
        <w:t>年）》；牵头制定《领导干部和公务员科学素质提升三年行动方案》，邀请专家举办科学讲坛，年初以来，累计举办</w:t>
      </w:r>
      <w:r>
        <w:rPr>
          <w:rFonts w:ascii="Times New Roman" w:hAnsi="Times New Roman" w:eastAsia="Times New Roman" w:cs="Times New Roman"/>
          <w:kern w:val="0"/>
          <w:sz w:val="24"/>
        </w:rPr>
        <w:t>10</w:t>
      </w:r>
      <w:r>
        <w:rPr>
          <w:rFonts w:ascii="宋体" w:hAnsi="宋体" w:eastAsia="宋体" w:cs="宋体"/>
          <w:kern w:val="0"/>
          <w:sz w:val="24"/>
        </w:rPr>
        <w:t>场次，</w:t>
      </w:r>
      <w:r>
        <w:rPr>
          <w:rFonts w:ascii="Times New Roman" w:hAnsi="Times New Roman" w:eastAsia="Times New Roman" w:cs="Times New Roman"/>
          <w:kern w:val="0"/>
          <w:sz w:val="24"/>
        </w:rPr>
        <w:t>2500</w:t>
      </w:r>
      <w:r>
        <w:rPr>
          <w:rFonts w:ascii="宋体" w:hAnsi="宋体" w:eastAsia="宋体" w:cs="宋体"/>
          <w:kern w:val="0"/>
          <w:sz w:val="24"/>
        </w:rPr>
        <w:t>余名领导干部和公务员受益；将科学素质教育列入干部教育培训，全市已有</w:t>
      </w:r>
      <w:r>
        <w:rPr>
          <w:rFonts w:ascii="Times New Roman" w:hAnsi="Times New Roman" w:eastAsia="Times New Roman" w:cs="Times New Roman"/>
          <w:kern w:val="0"/>
          <w:sz w:val="24"/>
        </w:rPr>
        <w:t>5</w:t>
      </w:r>
      <w:r>
        <w:rPr>
          <w:rFonts w:ascii="宋体" w:hAnsi="宋体" w:eastAsia="宋体" w:cs="宋体"/>
          <w:kern w:val="0"/>
          <w:sz w:val="24"/>
        </w:rPr>
        <w:t>个班</w:t>
      </w:r>
      <w:r>
        <w:rPr>
          <w:rFonts w:ascii="Times New Roman" w:hAnsi="Times New Roman" w:eastAsia="Times New Roman" w:cs="Times New Roman"/>
          <w:kern w:val="0"/>
          <w:sz w:val="24"/>
        </w:rPr>
        <w:t>247</w:t>
      </w:r>
      <w:r>
        <w:rPr>
          <w:rFonts w:ascii="宋体" w:hAnsi="宋体" w:eastAsia="宋体" w:cs="宋体"/>
          <w:kern w:val="0"/>
          <w:sz w:val="24"/>
        </w:rPr>
        <w:t>名领导干部和公务员参加学习。</w:t>
      </w:r>
      <w:r>
        <w:rPr>
          <w:rFonts w:ascii="宋体" w:hAnsi="宋体" w:eastAsia="宋体" w:cs="宋体"/>
          <w:b/>
          <w:bCs/>
          <w:kern w:val="0"/>
          <w:sz w:val="24"/>
        </w:rPr>
        <w:t>载体建设多点发力，</w:t>
      </w:r>
      <w:r>
        <w:rPr>
          <w:rFonts w:ascii="宋体" w:hAnsi="宋体" w:eastAsia="宋体" w:cs="宋体"/>
          <w:kern w:val="0"/>
          <w:sz w:val="24"/>
        </w:rPr>
        <w:t>加快推进市科技馆建设和开放运营，截至目前，已投入建设资金</w:t>
      </w:r>
      <w:r>
        <w:rPr>
          <w:rFonts w:ascii="Times New Roman" w:hAnsi="Times New Roman" w:eastAsia="Times New Roman" w:cs="Times New Roman"/>
          <w:kern w:val="0"/>
          <w:sz w:val="24"/>
        </w:rPr>
        <w:t>1087</w:t>
      </w:r>
      <w:r>
        <w:rPr>
          <w:rFonts w:ascii="宋体" w:hAnsi="宋体" w:eastAsia="宋体" w:cs="宋体"/>
          <w:kern w:val="0"/>
          <w:sz w:val="24"/>
        </w:rPr>
        <w:t>万元，完成展项建设</w:t>
      </w:r>
      <w:r>
        <w:rPr>
          <w:rFonts w:ascii="Times New Roman" w:hAnsi="Times New Roman" w:eastAsia="Times New Roman" w:cs="Times New Roman"/>
          <w:kern w:val="0"/>
          <w:sz w:val="24"/>
        </w:rPr>
        <w:t>5</w:t>
      </w:r>
      <w:r>
        <w:rPr>
          <w:rFonts w:ascii="宋体" w:hAnsi="宋体" w:eastAsia="宋体" w:cs="宋体"/>
          <w:kern w:val="0"/>
          <w:sz w:val="24"/>
        </w:rPr>
        <w:t>项、在建展项</w:t>
      </w:r>
      <w:r>
        <w:rPr>
          <w:rFonts w:ascii="Times New Roman" w:hAnsi="Times New Roman" w:eastAsia="Times New Roman" w:cs="Times New Roman"/>
          <w:kern w:val="0"/>
          <w:sz w:val="24"/>
        </w:rPr>
        <w:t>3</w:t>
      </w:r>
      <w:r>
        <w:rPr>
          <w:rFonts w:ascii="宋体" w:hAnsi="宋体" w:eastAsia="宋体" w:cs="宋体"/>
          <w:kern w:val="0"/>
          <w:sz w:val="24"/>
        </w:rPr>
        <w:t>项，接待参观游客</w:t>
      </w:r>
      <w:r>
        <w:rPr>
          <w:rFonts w:ascii="Times New Roman" w:hAnsi="Times New Roman" w:eastAsia="Times New Roman" w:cs="Times New Roman"/>
          <w:kern w:val="0"/>
          <w:sz w:val="24"/>
        </w:rPr>
        <w:t>2</w:t>
      </w:r>
      <w:r>
        <w:rPr>
          <w:rFonts w:ascii="宋体" w:hAnsi="宋体" w:eastAsia="宋体" w:cs="宋体"/>
          <w:kern w:val="0"/>
          <w:sz w:val="24"/>
        </w:rPr>
        <w:t>万余人次；争取国家、自治区科普项目</w:t>
      </w:r>
      <w:r>
        <w:rPr>
          <w:rFonts w:ascii="Times New Roman" w:hAnsi="Times New Roman" w:eastAsia="Times New Roman" w:cs="Times New Roman"/>
          <w:kern w:val="0"/>
          <w:sz w:val="24"/>
        </w:rPr>
        <w:t>13</w:t>
      </w:r>
      <w:r>
        <w:rPr>
          <w:rFonts w:ascii="宋体" w:hAnsi="宋体" w:eastAsia="宋体" w:cs="宋体"/>
          <w:kern w:val="0"/>
          <w:sz w:val="24"/>
        </w:rPr>
        <w:t>个，共计</w:t>
      </w:r>
      <w:r>
        <w:rPr>
          <w:rFonts w:ascii="Times New Roman" w:hAnsi="Times New Roman" w:eastAsia="Times New Roman" w:cs="Times New Roman"/>
          <w:kern w:val="0"/>
          <w:sz w:val="24"/>
        </w:rPr>
        <w:t>277</w:t>
      </w:r>
      <w:r>
        <w:rPr>
          <w:rFonts w:ascii="宋体" w:hAnsi="宋体" w:eastAsia="宋体" w:cs="宋体"/>
          <w:kern w:val="0"/>
          <w:sz w:val="24"/>
        </w:rPr>
        <w:t>万元；着力增强科普服务能力，建立自治区级科普教育基地</w:t>
      </w:r>
      <w:r>
        <w:rPr>
          <w:rFonts w:ascii="Times New Roman" w:hAnsi="Times New Roman" w:eastAsia="Times New Roman" w:cs="Times New Roman"/>
          <w:kern w:val="0"/>
          <w:sz w:val="24"/>
        </w:rPr>
        <w:t>12</w:t>
      </w:r>
      <w:r>
        <w:rPr>
          <w:rFonts w:ascii="宋体" w:hAnsi="宋体" w:eastAsia="宋体" w:cs="宋体"/>
          <w:kern w:val="0"/>
          <w:sz w:val="24"/>
        </w:rPr>
        <w:t>个，市级科普教育基地</w:t>
      </w:r>
      <w:r>
        <w:rPr>
          <w:rFonts w:ascii="Times New Roman" w:hAnsi="Times New Roman" w:eastAsia="Times New Roman" w:cs="Times New Roman"/>
          <w:kern w:val="0"/>
          <w:sz w:val="24"/>
        </w:rPr>
        <w:t>17</w:t>
      </w:r>
      <w:r>
        <w:rPr>
          <w:rFonts w:ascii="宋体" w:hAnsi="宋体" w:eastAsia="宋体" w:cs="宋体"/>
          <w:kern w:val="0"/>
          <w:sz w:val="24"/>
        </w:rPr>
        <w:t>个，打造</w:t>
      </w:r>
      <w:r>
        <w:rPr>
          <w:rFonts w:ascii="Times New Roman" w:hAnsi="Times New Roman" w:eastAsia="Times New Roman" w:cs="Times New Roman"/>
          <w:kern w:val="0"/>
          <w:sz w:val="24"/>
        </w:rPr>
        <w:t>3</w:t>
      </w:r>
      <w:r>
        <w:rPr>
          <w:rFonts w:ascii="宋体" w:hAnsi="宋体" w:eastAsia="宋体" w:cs="宋体"/>
          <w:kern w:val="0"/>
          <w:sz w:val="24"/>
        </w:rPr>
        <w:t>个新时代文明实践站</w:t>
      </w:r>
      <w:r>
        <w:rPr>
          <w:rFonts w:ascii="Times New Roman" w:hAnsi="Times New Roman" w:eastAsia="Times New Roman" w:cs="Times New Roman"/>
          <w:kern w:val="0"/>
          <w:sz w:val="24"/>
        </w:rPr>
        <w:t>“</w:t>
      </w:r>
      <w:r>
        <w:rPr>
          <w:rFonts w:ascii="宋体" w:hAnsi="宋体" w:eastAsia="宋体" w:cs="宋体"/>
          <w:kern w:val="0"/>
          <w:sz w:val="24"/>
        </w:rPr>
        <w:t>样板室</w:t>
      </w:r>
      <w:r>
        <w:rPr>
          <w:rFonts w:ascii="Times New Roman" w:hAnsi="Times New Roman" w:eastAsia="Times New Roman" w:cs="Times New Roman"/>
          <w:kern w:val="0"/>
          <w:sz w:val="24"/>
        </w:rPr>
        <w:t>”</w:t>
      </w:r>
      <w:r>
        <w:rPr>
          <w:rFonts w:ascii="宋体" w:hAnsi="宋体" w:eastAsia="宋体" w:cs="宋体"/>
          <w:kern w:val="0"/>
          <w:sz w:val="24"/>
        </w:rPr>
        <w:t>，成立</w:t>
      </w:r>
      <w:r>
        <w:rPr>
          <w:rFonts w:ascii="Times New Roman" w:hAnsi="Times New Roman" w:eastAsia="Times New Roman" w:cs="Times New Roman"/>
          <w:kern w:val="0"/>
          <w:sz w:val="24"/>
        </w:rPr>
        <w:t>2</w:t>
      </w:r>
      <w:r>
        <w:rPr>
          <w:rFonts w:ascii="宋体" w:hAnsi="宋体" w:eastAsia="宋体" w:cs="宋体"/>
          <w:kern w:val="0"/>
          <w:sz w:val="24"/>
        </w:rPr>
        <w:t>所老年科普大学，</w:t>
      </w:r>
      <w:r>
        <w:rPr>
          <w:rFonts w:ascii="Times New Roman" w:hAnsi="Times New Roman" w:eastAsia="Times New Roman" w:cs="Times New Roman"/>
          <w:kern w:val="0"/>
          <w:sz w:val="24"/>
        </w:rPr>
        <w:t>1</w:t>
      </w:r>
      <w:r>
        <w:rPr>
          <w:rFonts w:ascii="宋体" w:hAnsi="宋体" w:eastAsia="宋体" w:cs="宋体"/>
          <w:kern w:val="0"/>
          <w:sz w:val="24"/>
        </w:rPr>
        <w:t>所社区科普大学，更新科普画廊</w:t>
      </w:r>
      <w:r>
        <w:rPr>
          <w:rFonts w:ascii="Times New Roman" w:hAnsi="Times New Roman" w:eastAsia="Times New Roman" w:cs="Times New Roman"/>
          <w:kern w:val="0"/>
          <w:sz w:val="24"/>
        </w:rPr>
        <w:t>7</w:t>
      </w:r>
      <w:r>
        <w:rPr>
          <w:rFonts w:ascii="宋体" w:hAnsi="宋体" w:eastAsia="宋体" w:cs="宋体"/>
          <w:kern w:val="0"/>
          <w:sz w:val="24"/>
        </w:rPr>
        <w:t>期</w:t>
      </w:r>
      <w:r>
        <w:rPr>
          <w:rFonts w:ascii="Times New Roman" w:hAnsi="Times New Roman" w:eastAsia="Times New Roman" w:cs="Times New Roman"/>
          <w:kern w:val="0"/>
          <w:sz w:val="24"/>
        </w:rPr>
        <w:t>1220</w:t>
      </w:r>
      <w:r>
        <w:rPr>
          <w:rFonts w:ascii="宋体" w:hAnsi="宋体" w:eastAsia="宋体" w:cs="宋体"/>
          <w:kern w:val="0"/>
          <w:sz w:val="24"/>
        </w:rPr>
        <w:t>平米。</w:t>
      </w:r>
      <w:r>
        <w:rPr>
          <w:rFonts w:ascii="宋体" w:hAnsi="宋体" w:eastAsia="宋体" w:cs="宋体"/>
          <w:b/>
          <w:bCs/>
          <w:kern w:val="0"/>
          <w:sz w:val="24"/>
        </w:rPr>
        <w:t>丰富内容激发活力，</w:t>
      </w:r>
      <w:r>
        <w:rPr>
          <w:rFonts w:ascii="宋体" w:hAnsi="宋体" w:eastAsia="宋体" w:cs="宋体"/>
          <w:kern w:val="0"/>
          <w:sz w:val="24"/>
        </w:rPr>
        <w:t>聚焦五大重点人群，开展科普展览、网络知识竞赛、宣讲、义诊等各类主题、品牌活动</w:t>
      </w:r>
      <w:r>
        <w:rPr>
          <w:rFonts w:ascii="Times New Roman" w:hAnsi="Times New Roman" w:eastAsia="Times New Roman" w:cs="Times New Roman"/>
          <w:kern w:val="0"/>
          <w:sz w:val="24"/>
        </w:rPr>
        <w:t>414</w:t>
      </w:r>
      <w:r>
        <w:rPr>
          <w:rFonts w:ascii="宋体" w:hAnsi="宋体" w:eastAsia="宋体" w:cs="宋体"/>
          <w:kern w:val="0"/>
          <w:sz w:val="24"/>
        </w:rPr>
        <w:t>余场次，受益</w:t>
      </w:r>
      <w:r>
        <w:rPr>
          <w:rFonts w:ascii="Times New Roman" w:hAnsi="Times New Roman" w:eastAsia="Times New Roman" w:cs="Times New Roman"/>
          <w:kern w:val="0"/>
          <w:sz w:val="24"/>
        </w:rPr>
        <w:t>10.7</w:t>
      </w:r>
      <w:r>
        <w:rPr>
          <w:rFonts w:ascii="宋体" w:hAnsi="宋体" w:eastAsia="宋体" w:cs="宋体"/>
          <w:kern w:val="0"/>
          <w:sz w:val="24"/>
        </w:rPr>
        <w:t>万余人次，发放科普资料</w:t>
      </w:r>
      <w:r>
        <w:rPr>
          <w:rFonts w:ascii="Times New Roman" w:hAnsi="Times New Roman" w:eastAsia="Times New Roman" w:cs="Times New Roman"/>
          <w:kern w:val="0"/>
          <w:sz w:val="24"/>
        </w:rPr>
        <w:t>6.5</w:t>
      </w:r>
      <w:r>
        <w:rPr>
          <w:rFonts w:ascii="宋体" w:hAnsi="宋体" w:eastAsia="宋体" w:cs="宋体"/>
          <w:kern w:val="0"/>
          <w:sz w:val="24"/>
        </w:rPr>
        <w:t>万余册。</w:t>
      </w:r>
      <w:r>
        <w:rPr>
          <w:rFonts w:ascii="宋体" w:hAnsi="宋体" w:eastAsia="宋体" w:cs="宋体"/>
          <w:b/>
          <w:bCs/>
          <w:kern w:val="0"/>
          <w:sz w:val="24"/>
        </w:rPr>
        <w:t>创新方式提升</w:t>
      </w:r>
      <w:r>
        <w:rPr>
          <w:rFonts w:ascii="Times New Roman" w:hAnsi="Times New Roman" w:eastAsia="Times New Roman" w:cs="Times New Roman"/>
          <w:b/>
          <w:bCs/>
          <w:kern w:val="0"/>
          <w:sz w:val="24"/>
        </w:rPr>
        <w:t>“</w:t>
      </w:r>
      <w:r>
        <w:rPr>
          <w:rFonts w:ascii="宋体" w:hAnsi="宋体" w:eastAsia="宋体" w:cs="宋体"/>
          <w:b/>
          <w:bCs/>
          <w:kern w:val="0"/>
          <w:sz w:val="24"/>
        </w:rPr>
        <w:t>引力</w:t>
      </w:r>
      <w:r>
        <w:rPr>
          <w:rFonts w:ascii="Times New Roman" w:hAnsi="Times New Roman" w:eastAsia="Times New Roman" w:cs="Times New Roman"/>
          <w:b/>
          <w:bCs/>
          <w:kern w:val="0"/>
          <w:sz w:val="24"/>
        </w:rPr>
        <w:t>”</w:t>
      </w:r>
      <w:r>
        <w:rPr>
          <w:rFonts w:ascii="宋体" w:hAnsi="宋体" w:eastAsia="宋体" w:cs="宋体"/>
          <w:b/>
          <w:bCs/>
          <w:kern w:val="0"/>
          <w:sz w:val="24"/>
        </w:rPr>
        <w:t>，</w:t>
      </w:r>
      <w:r>
        <w:rPr>
          <w:rFonts w:ascii="宋体" w:hAnsi="宋体" w:eastAsia="宋体" w:cs="宋体"/>
          <w:kern w:val="0"/>
          <w:sz w:val="24"/>
        </w:rPr>
        <w:t>通过《通辽新闻早点》《通辽在线》等媒体开设</w:t>
      </w:r>
      <w:r>
        <w:rPr>
          <w:rFonts w:ascii="Times New Roman" w:hAnsi="Times New Roman" w:eastAsia="Times New Roman" w:cs="Times New Roman"/>
          <w:kern w:val="0"/>
          <w:sz w:val="24"/>
        </w:rPr>
        <w:t>“</w:t>
      </w:r>
      <w:r>
        <w:rPr>
          <w:rFonts w:ascii="宋体" w:hAnsi="宋体" w:eastAsia="宋体" w:cs="宋体"/>
          <w:kern w:val="0"/>
          <w:sz w:val="24"/>
        </w:rPr>
        <w:t>科普通辽</w:t>
      </w:r>
      <w:r>
        <w:rPr>
          <w:rFonts w:ascii="Times New Roman" w:hAnsi="Times New Roman" w:eastAsia="Times New Roman" w:cs="Times New Roman"/>
          <w:kern w:val="0"/>
          <w:sz w:val="24"/>
        </w:rPr>
        <w:t>”</w:t>
      </w:r>
      <w:r>
        <w:rPr>
          <w:rFonts w:ascii="宋体" w:hAnsi="宋体" w:eastAsia="宋体" w:cs="宋体"/>
          <w:kern w:val="0"/>
          <w:sz w:val="24"/>
        </w:rPr>
        <w:t>专栏，推送各类科普信息，截止目前，已发布</w:t>
      </w:r>
      <w:r>
        <w:rPr>
          <w:rFonts w:ascii="Times New Roman" w:hAnsi="Times New Roman" w:eastAsia="Times New Roman" w:cs="Times New Roman"/>
          <w:kern w:val="0"/>
          <w:sz w:val="24"/>
        </w:rPr>
        <w:t>456</w:t>
      </w:r>
      <w:r>
        <w:rPr>
          <w:rFonts w:ascii="宋体" w:hAnsi="宋体" w:eastAsia="宋体" w:cs="宋体"/>
          <w:kern w:val="0"/>
          <w:sz w:val="24"/>
        </w:rPr>
        <w:t>期次，浏览量达</w:t>
      </w:r>
      <w:r>
        <w:rPr>
          <w:rFonts w:ascii="Times New Roman" w:hAnsi="Times New Roman" w:eastAsia="Times New Roman" w:cs="Times New Roman"/>
          <w:kern w:val="0"/>
          <w:sz w:val="24"/>
        </w:rPr>
        <w:t>12</w:t>
      </w:r>
      <w:r>
        <w:rPr>
          <w:rFonts w:ascii="宋体" w:hAnsi="宋体" w:eastAsia="宋体" w:cs="宋体"/>
          <w:kern w:val="0"/>
          <w:sz w:val="24"/>
        </w:rPr>
        <w:t>万余次；精心设计通辽科普</w:t>
      </w:r>
      <w:r>
        <w:rPr>
          <w:rFonts w:ascii="Times New Roman" w:hAnsi="Times New Roman" w:eastAsia="Times New Roman" w:cs="Times New Roman"/>
          <w:kern w:val="0"/>
          <w:sz w:val="24"/>
        </w:rPr>
        <w:t>IP</w:t>
      </w:r>
      <w:r>
        <w:rPr>
          <w:rFonts w:ascii="宋体" w:hAnsi="宋体" w:eastAsia="宋体" w:cs="宋体"/>
          <w:kern w:val="0"/>
          <w:sz w:val="24"/>
        </w:rPr>
        <w:t>形象，制作发布《新吉乐</w:t>
      </w:r>
      <w:r>
        <w:rPr>
          <w:rFonts w:ascii="Times New Roman" w:hAnsi="Times New Roman" w:eastAsia="Times New Roman" w:cs="Times New Roman"/>
          <w:kern w:val="0"/>
          <w:sz w:val="24"/>
        </w:rPr>
        <w:t>“</w:t>
      </w:r>
      <w:r>
        <w:rPr>
          <w:rFonts w:ascii="宋体" w:hAnsi="宋体" w:eastAsia="宋体" w:cs="宋体"/>
          <w:kern w:val="0"/>
          <w:sz w:val="24"/>
        </w:rPr>
        <w:t>时科协同</w:t>
      </w:r>
      <w:r>
        <w:rPr>
          <w:rFonts w:ascii="Times New Roman" w:hAnsi="Times New Roman" w:eastAsia="Times New Roman" w:cs="Times New Roman"/>
          <w:kern w:val="0"/>
          <w:sz w:val="24"/>
        </w:rPr>
        <w:t>”</w:t>
      </w:r>
      <w:r>
        <w:rPr>
          <w:rFonts w:ascii="宋体" w:hAnsi="宋体" w:eastAsia="宋体" w:cs="宋体"/>
          <w:kern w:val="0"/>
          <w:sz w:val="24"/>
        </w:rPr>
        <w:t>之领导干部和公务员篇》，据不完全统计，微信朋友圈曝光</w:t>
      </w:r>
      <w:r>
        <w:rPr>
          <w:rFonts w:ascii="Times New Roman" w:hAnsi="Times New Roman" w:eastAsia="Times New Roman" w:cs="Times New Roman"/>
          <w:kern w:val="0"/>
          <w:sz w:val="24"/>
        </w:rPr>
        <w:t>100</w:t>
      </w:r>
      <w:r>
        <w:rPr>
          <w:rFonts w:ascii="宋体" w:hAnsi="宋体" w:eastAsia="宋体" w:cs="宋体"/>
          <w:kern w:val="0"/>
          <w:sz w:val="24"/>
        </w:rPr>
        <w:t>万次，累计浏览量</w:t>
      </w:r>
      <w:r>
        <w:rPr>
          <w:rFonts w:ascii="Times New Roman" w:hAnsi="Times New Roman" w:eastAsia="Times New Roman" w:cs="Times New Roman"/>
          <w:kern w:val="0"/>
          <w:sz w:val="24"/>
        </w:rPr>
        <w:t>2.3</w:t>
      </w:r>
      <w:r>
        <w:rPr>
          <w:rFonts w:ascii="宋体" w:hAnsi="宋体" w:eastAsia="宋体" w:cs="宋体"/>
          <w:kern w:val="0"/>
          <w:sz w:val="24"/>
        </w:rPr>
        <w:t>万余次；创办本土期刊《科普通辽》，年内共编印</w:t>
      </w:r>
      <w:r>
        <w:rPr>
          <w:rFonts w:ascii="Times New Roman" w:hAnsi="Times New Roman" w:eastAsia="Times New Roman" w:cs="Times New Roman"/>
          <w:kern w:val="0"/>
          <w:sz w:val="24"/>
        </w:rPr>
        <w:t>4</w:t>
      </w:r>
      <w:r>
        <w:rPr>
          <w:rFonts w:ascii="宋体" w:hAnsi="宋体" w:eastAsia="宋体" w:cs="宋体"/>
          <w:kern w:val="0"/>
          <w:sz w:val="24"/>
        </w:rPr>
        <w:t>期、</w:t>
      </w:r>
      <w:r>
        <w:rPr>
          <w:rFonts w:ascii="Times New Roman" w:hAnsi="Times New Roman" w:eastAsia="Times New Roman" w:cs="Times New Roman"/>
          <w:kern w:val="0"/>
          <w:sz w:val="24"/>
        </w:rPr>
        <w:t>2400</w:t>
      </w:r>
      <w:r>
        <w:rPr>
          <w:rFonts w:ascii="宋体" w:hAnsi="宋体" w:eastAsia="宋体" w:cs="宋体"/>
          <w:kern w:val="0"/>
          <w:sz w:val="24"/>
        </w:rPr>
        <w:t>本。</w:t>
      </w:r>
      <w:r>
        <w:rPr>
          <w:rFonts w:ascii="宋体" w:hAnsi="宋体" w:eastAsia="宋体" w:cs="宋体"/>
          <w:b/>
          <w:bCs/>
          <w:kern w:val="0"/>
          <w:sz w:val="24"/>
        </w:rPr>
        <w:t>能力提升增强</w:t>
      </w:r>
      <w:r>
        <w:rPr>
          <w:rFonts w:ascii="Times New Roman" w:hAnsi="Times New Roman" w:eastAsia="Times New Roman" w:cs="Times New Roman"/>
          <w:b/>
          <w:bCs/>
          <w:kern w:val="0"/>
          <w:sz w:val="24"/>
        </w:rPr>
        <w:t>“</w:t>
      </w:r>
      <w:r>
        <w:rPr>
          <w:rFonts w:ascii="宋体" w:hAnsi="宋体" w:eastAsia="宋体" w:cs="宋体"/>
          <w:b/>
          <w:bCs/>
          <w:kern w:val="0"/>
          <w:sz w:val="24"/>
        </w:rPr>
        <w:t>内力</w:t>
      </w:r>
      <w:r>
        <w:rPr>
          <w:rFonts w:ascii="Times New Roman" w:hAnsi="Times New Roman" w:eastAsia="Times New Roman" w:cs="Times New Roman"/>
          <w:b/>
          <w:bCs/>
          <w:kern w:val="0"/>
          <w:sz w:val="24"/>
        </w:rPr>
        <w:t>”</w:t>
      </w:r>
      <w:r>
        <w:rPr>
          <w:rFonts w:ascii="宋体" w:hAnsi="宋体" w:eastAsia="宋体" w:cs="宋体"/>
          <w:b/>
          <w:bCs/>
          <w:kern w:val="0"/>
          <w:sz w:val="24"/>
        </w:rPr>
        <w:t>，</w:t>
      </w:r>
      <w:r>
        <w:rPr>
          <w:rFonts w:ascii="宋体" w:hAnsi="宋体" w:eastAsia="宋体" w:cs="宋体"/>
          <w:kern w:val="0"/>
          <w:sz w:val="24"/>
        </w:rPr>
        <w:t>全市发展注册科普信息员</w:t>
      </w:r>
      <w:r>
        <w:rPr>
          <w:rFonts w:ascii="Times New Roman" w:hAnsi="Times New Roman" w:eastAsia="Times New Roman" w:cs="Times New Roman"/>
          <w:kern w:val="0"/>
          <w:sz w:val="24"/>
        </w:rPr>
        <w:t>119149</w:t>
      </w:r>
      <w:r>
        <w:rPr>
          <w:rFonts w:ascii="宋体" w:hAnsi="宋体" w:eastAsia="宋体" w:cs="宋体"/>
          <w:kern w:val="0"/>
          <w:sz w:val="24"/>
        </w:rPr>
        <w:t>人，同比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128%</w:t>
      </w:r>
      <w:r>
        <w:rPr>
          <w:rFonts w:ascii="宋体" w:hAnsi="宋体" w:eastAsia="宋体" w:cs="宋体"/>
          <w:kern w:val="0"/>
          <w:sz w:val="24"/>
        </w:rPr>
        <w:t>，科技志愿者</w:t>
      </w:r>
      <w:r>
        <w:rPr>
          <w:rFonts w:ascii="Times New Roman" w:hAnsi="Times New Roman" w:eastAsia="Times New Roman" w:cs="Times New Roman"/>
          <w:kern w:val="0"/>
          <w:sz w:val="24"/>
        </w:rPr>
        <w:t>26647</w:t>
      </w:r>
      <w:r>
        <w:rPr>
          <w:rFonts w:ascii="宋体" w:hAnsi="宋体" w:eastAsia="宋体" w:cs="宋体"/>
          <w:kern w:val="0"/>
          <w:sz w:val="24"/>
        </w:rPr>
        <w:t>人，同比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166%</w:t>
      </w:r>
      <w:r>
        <w:rPr>
          <w:rFonts w:ascii="宋体" w:hAnsi="宋体" w:eastAsia="宋体" w:cs="宋体"/>
          <w:kern w:val="0"/>
          <w:sz w:val="24"/>
        </w:rPr>
        <w:t>，推送资讯</w:t>
      </w:r>
      <w:r>
        <w:rPr>
          <w:rFonts w:ascii="Times New Roman" w:hAnsi="Times New Roman" w:eastAsia="Times New Roman" w:cs="Times New Roman"/>
          <w:kern w:val="0"/>
          <w:sz w:val="24"/>
        </w:rPr>
        <w:t>1183.5</w:t>
      </w:r>
      <w:r>
        <w:rPr>
          <w:rFonts w:ascii="宋体" w:hAnsi="宋体" w:eastAsia="宋体" w:cs="宋体"/>
          <w:kern w:val="0"/>
          <w:sz w:val="24"/>
        </w:rPr>
        <w:t>万余次，同比</w:t>
      </w:r>
      <w:r>
        <w:rPr>
          <w:rFonts w:ascii="Times New Roman" w:hAnsi="Times New Roman" w:eastAsia="Times New Roman" w:cs="Times New Roman"/>
          <w:kern w:val="0"/>
          <w:sz w:val="24"/>
        </w:rPr>
        <w:t>2021</w:t>
      </w:r>
      <w:r>
        <w:rPr>
          <w:rFonts w:ascii="宋体" w:hAnsi="宋体" w:eastAsia="宋体" w:cs="宋体"/>
          <w:kern w:val="0"/>
          <w:sz w:val="24"/>
        </w:rPr>
        <w:t>年底增长</w:t>
      </w:r>
      <w:r>
        <w:rPr>
          <w:rFonts w:ascii="Times New Roman" w:hAnsi="Times New Roman" w:eastAsia="Times New Roman" w:cs="Times New Roman"/>
          <w:kern w:val="0"/>
          <w:sz w:val="24"/>
        </w:rPr>
        <w:t>36%</w:t>
      </w:r>
      <w:r>
        <w:rPr>
          <w:rFonts w:ascii="宋体" w:hAnsi="宋体" w:eastAsia="宋体" w:cs="宋体"/>
          <w:kern w:val="0"/>
          <w:sz w:val="24"/>
        </w:rPr>
        <w:t>，均列全区第一；召开全市新时代文明实践科技志愿服务现场交流会，举办科技志愿者业务培训班，累计开班</w:t>
      </w:r>
      <w:r>
        <w:rPr>
          <w:rFonts w:ascii="Times New Roman" w:hAnsi="Times New Roman" w:eastAsia="Times New Roman" w:cs="Times New Roman"/>
          <w:kern w:val="0"/>
          <w:sz w:val="24"/>
        </w:rPr>
        <w:t>10</w:t>
      </w:r>
      <w:r>
        <w:rPr>
          <w:rFonts w:ascii="宋体" w:hAnsi="宋体" w:eastAsia="宋体" w:cs="宋体"/>
          <w:kern w:val="0"/>
          <w:sz w:val="24"/>
        </w:rPr>
        <w:t>场次，</w:t>
      </w:r>
      <w:r>
        <w:rPr>
          <w:rFonts w:ascii="Times New Roman" w:hAnsi="Times New Roman" w:eastAsia="Times New Roman" w:cs="Times New Roman"/>
          <w:kern w:val="0"/>
          <w:sz w:val="24"/>
        </w:rPr>
        <w:t>550</w:t>
      </w:r>
      <w:r>
        <w:rPr>
          <w:rFonts w:ascii="宋体" w:hAnsi="宋体" w:eastAsia="宋体" w:cs="宋体"/>
          <w:kern w:val="0"/>
          <w:sz w:val="24"/>
        </w:rPr>
        <w:t>余名科技志愿者参加。</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4.“</w:t>
      </w:r>
      <w:r>
        <w:rPr>
          <w:rFonts w:ascii="宋体" w:hAnsi="宋体" w:eastAsia="宋体" w:cs="宋体"/>
          <w:b/>
          <w:bCs/>
          <w:kern w:val="0"/>
          <w:sz w:val="24"/>
        </w:rPr>
        <w:t>五平台</w:t>
      </w:r>
      <w:r>
        <w:rPr>
          <w:rFonts w:ascii="Times New Roman" w:hAnsi="Times New Roman" w:eastAsia="Times New Roman" w:cs="Times New Roman"/>
          <w:b/>
          <w:bCs/>
          <w:kern w:val="0"/>
          <w:sz w:val="24"/>
        </w:rPr>
        <w:t>”</w:t>
      </w:r>
      <w:r>
        <w:rPr>
          <w:rFonts w:ascii="宋体" w:hAnsi="宋体" w:eastAsia="宋体" w:cs="宋体"/>
          <w:b/>
          <w:bCs/>
          <w:kern w:val="0"/>
          <w:sz w:val="24"/>
        </w:rPr>
        <w:t>服务党和政府科学决策。搭建学术平台，</w:t>
      </w:r>
      <w:r>
        <w:rPr>
          <w:rFonts w:ascii="宋体" w:hAnsi="宋体" w:eastAsia="宋体" w:cs="宋体"/>
          <w:kern w:val="0"/>
          <w:sz w:val="24"/>
        </w:rPr>
        <w:t>制定《学会组织通则》，召开学会座谈会，举办气象、心理、医学等学术会议</w:t>
      </w:r>
      <w:r>
        <w:rPr>
          <w:rFonts w:ascii="Times New Roman" w:hAnsi="Times New Roman" w:eastAsia="Times New Roman" w:cs="Times New Roman"/>
          <w:kern w:val="0"/>
          <w:sz w:val="24"/>
        </w:rPr>
        <w:t>20</w:t>
      </w:r>
      <w:r>
        <w:rPr>
          <w:rFonts w:ascii="宋体" w:hAnsi="宋体" w:eastAsia="宋体" w:cs="宋体"/>
          <w:kern w:val="0"/>
          <w:sz w:val="24"/>
        </w:rPr>
        <w:t>场，加强沟通交流、增强互学互鉴；</w:t>
      </w:r>
      <w:r>
        <w:rPr>
          <w:rFonts w:ascii="宋体" w:hAnsi="宋体" w:eastAsia="宋体" w:cs="宋体"/>
          <w:b/>
          <w:bCs/>
          <w:kern w:val="0"/>
          <w:sz w:val="24"/>
        </w:rPr>
        <w:t>搭建建言献策平台，</w:t>
      </w:r>
      <w:r>
        <w:rPr>
          <w:rFonts w:ascii="宋体" w:hAnsi="宋体" w:eastAsia="宋体" w:cs="宋体"/>
          <w:kern w:val="0"/>
          <w:sz w:val="24"/>
        </w:rPr>
        <w:t>归纳整理科技工作者建议</w:t>
      </w:r>
      <w:r>
        <w:rPr>
          <w:rFonts w:ascii="Times New Roman" w:hAnsi="Times New Roman" w:eastAsia="Times New Roman" w:cs="Times New Roman"/>
          <w:kern w:val="0"/>
          <w:sz w:val="24"/>
        </w:rPr>
        <w:t>23</w:t>
      </w:r>
      <w:r>
        <w:rPr>
          <w:rFonts w:ascii="宋体" w:hAnsi="宋体" w:eastAsia="宋体" w:cs="宋体"/>
          <w:kern w:val="0"/>
          <w:sz w:val="24"/>
        </w:rPr>
        <w:t>篇形成汇编，择优选出</w:t>
      </w:r>
      <w:r>
        <w:rPr>
          <w:rFonts w:ascii="Times New Roman" w:hAnsi="Times New Roman" w:eastAsia="Times New Roman" w:cs="Times New Roman"/>
          <w:kern w:val="0"/>
          <w:sz w:val="24"/>
        </w:rPr>
        <w:t>3</w:t>
      </w:r>
      <w:r>
        <w:rPr>
          <w:rFonts w:ascii="宋体" w:hAnsi="宋体" w:eastAsia="宋体" w:cs="宋体"/>
          <w:kern w:val="0"/>
          <w:sz w:val="24"/>
        </w:rPr>
        <w:t>篇优秀建议报市委、政府提供决策参考，获得市领导批示；</w:t>
      </w:r>
      <w:r>
        <w:rPr>
          <w:rFonts w:ascii="宋体" w:hAnsi="宋体" w:eastAsia="宋体" w:cs="宋体"/>
          <w:b/>
          <w:bCs/>
          <w:kern w:val="0"/>
          <w:sz w:val="24"/>
        </w:rPr>
        <w:t>搭建智库平台，</w:t>
      </w:r>
      <w:r>
        <w:rPr>
          <w:rFonts w:ascii="宋体" w:hAnsi="宋体" w:eastAsia="宋体" w:cs="宋体"/>
          <w:kern w:val="0"/>
          <w:sz w:val="24"/>
        </w:rPr>
        <w:t>精选</w:t>
      </w:r>
      <w:r>
        <w:rPr>
          <w:rFonts w:ascii="Times New Roman" w:hAnsi="Times New Roman" w:eastAsia="Times New Roman" w:cs="Times New Roman"/>
          <w:kern w:val="0"/>
          <w:sz w:val="24"/>
        </w:rPr>
        <w:t>50</w:t>
      </w:r>
      <w:r>
        <w:rPr>
          <w:rFonts w:ascii="宋体" w:hAnsi="宋体" w:eastAsia="宋体" w:cs="宋体"/>
          <w:kern w:val="0"/>
          <w:sz w:val="24"/>
        </w:rPr>
        <w:t>名乡土人才纳入专家库，专家库专家增加至</w:t>
      </w:r>
      <w:r>
        <w:rPr>
          <w:rFonts w:ascii="Times New Roman" w:hAnsi="Times New Roman" w:eastAsia="Times New Roman" w:cs="Times New Roman"/>
          <w:kern w:val="0"/>
          <w:sz w:val="24"/>
        </w:rPr>
        <w:t>419</w:t>
      </w:r>
      <w:r>
        <w:rPr>
          <w:rFonts w:ascii="宋体" w:hAnsi="宋体" w:eastAsia="宋体" w:cs="宋体"/>
          <w:kern w:val="0"/>
          <w:sz w:val="24"/>
        </w:rPr>
        <w:t>名；命名</w:t>
      </w:r>
      <w:r>
        <w:rPr>
          <w:rFonts w:ascii="Times New Roman" w:hAnsi="Times New Roman" w:eastAsia="Times New Roman" w:cs="Times New Roman"/>
          <w:kern w:val="0"/>
          <w:sz w:val="24"/>
        </w:rPr>
        <w:t>16</w:t>
      </w:r>
      <w:r>
        <w:rPr>
          <w:rFonts w:ascii="宋体" w:hAnsi="宋体" w:eastAsia="宋体" w:cs="宋体"/>
          <w:kern w:val="0"/>
          <w:sz w:val="24"/>
        </w:rPr>
        <w:t>名</w:t>
      </w:r>
      <w:r>
        <w:rPr>
          <w:rFonts w:ascii="Times New Roman" w:hAnsi="Times New Roman" w:eastAsia="Times New Roman" w:cs="Times New Roman"/>
          <w:kern w:val="0"/>
          <w:sz w:val="24"/>
        </w:rPr>
        <w:t>“</w:t>
      </w:r>
      <w:r>
        <w:rPr>
          <w:rFonts w:ascii="宋体" w:hAnsi="宋体" w:eastAsia="宋体" w:cs="宋体"/>
          <w:kern w:val="0"/>
          <w:sz w:val="24"/>
        </w:rPr>
        <w:t>科创标兵</w:t>
      </w:r>
      <w:r>
        <w:rPr>
          <w:rFonts w:ascii="Times New Roman" w:hAnsi="Times New Roman" w:eastAsia="Times New Roman" w:cs="Times New Roman"/>
          <w:kern w:val="0"/>
          <w:sz w:val="24"/>
        </w:rPr>
        <w:t>”</w:t>
      </w:r>
      <w:r>
        <w:rPr>
          <w:rFonts w:ascii="宋体" w:hAnsi="宋体" w:eastAsia="宋体" w:cs="宋体"/>
          <w:kern w:val="0"/>
          <w:sz w:val="24"/>
        </w:rPr>
        <w:t>，发挥示范带头作用，为科学发展献智出力。</w:t>
      </w:r>
      <w:r>
        <w:rPr>
          <w:rFonts w:ascii="宋体" w:hAnsi="宋体" w:eastAsia="宋体" w:cs="宋体"/>
          <w:b/>
          <w:bCs/>
          <w:kern w:val="0"/>
          <w:sz w:val="24"/>
        </w:rPr>
        <w:t>搭建交流平台，</w:t>
      </w:r>
      <w:r>
        <w:rPr>
          <w:rFonts w:ascii="宋体" w:hAnsi="宋体" w:eastAsia="宋体" w:cs="宋体"/>
          <w:kern w:val="0"/>
          <w:sz w:val="24"/>
        </w:rPr>
        <w:t>召开全市科技工作者座谈会，市领导方玉东代表市委政府与来自农、林、医疗等领域的科技工作者代表交流沟通，听取意见建议。</w:t>
      </w:r>
      <w:r>
        <w:rPr>
          <w:rFonts w:ascii="宋体" w:hAnsi="宋体" w:eastAsia="宋体" w:cs="宋体"/>
          <w:b/>
          <w:bCs/>
          <w:kern w:val="0"/>
          <w:sz w:val="24"/>
        </w:rPr>
        <w:t>搭建信息平台，</w:t>
      </w:r>
      <w:r>
        <w:rPr>
          <w:rFonts w:ascii="宋体" w:hAnsi="宋体" w:eastAsia="宋体" w:cs="宋体"/>
          <w:kern w:val="0"/>
          <w:sz w:val="24"/>
        </w:rPr>
        <w:t>积极上报科协工作动态，央广网、中国科协、内蒙古科协专门刊载</w:t>
      </w:r>
      <w:r>
        <w:rPr>
          <w:rFonts w:ascii="Times New Roman" w:hAnsi="Times New Roman" w:eastAsia="Times New Roman" w:cs="Times New Roman"/>
          <w:kern w:val="0"/>
          <w:sz w:val="24"/>
        </w:rPr>
        <w:t>“</w:t>
      </w:r>
      <w:r>
        <w:rPr>
          <w:rFonts w:ascii="宋体" w:hAnsi="宋体" w:eastAsia="宋体" w:cs="宋体"/>
          <w:kern w:val="0"/>
          <w:sz w:val="24"/>
        </w:rPr>
        <w:t>乡村振兴</w:t>
      </w:r>
      <w:r>
        <w:rPr>
          <w:rFonts w:ascii="Times New Roman" w:hAnsi="Times New Roman" w:eastAsia="Times New Roman" w:cs="Times New Roman"/>
          <w:kern w:val="0"/>
          <w:sz w:val="24"/>
        </w:rPr>
        <w:t>”“</w:t>
      </w:r>
      <w:r>
        <w:rPr>
          <w:rFonts w:ascii="宋体" w:hAnsi="宋体" w:eastAsia="宋体" w:cs="宋体"/>
          <w:kern w:val="0"/>
          <w:sz w:val="24"/>
        </w:rPr>
        <w:t>科技经济融合</w:t>
      </w:r>
      <w:r>
        <w:rPr>
          <w:rFonts w:ascii="Times New Roman" w:hAnsi="Times New Roman" w:eastAsia="Times New Roman" w:cs="Times New Roman"/>
          <w:kern w:val="0"/>
          <w:sz w:val="24"/>
        </w:rPr>
        <w:t>”</w:t>
      </w:r>
      <w:r>
        <w:rPr>
          <w:rFonts w:ascii="宋体" w:hAnsi="宋体" w:eastAsia="宋体" w:cs="宋体"/>
          <w:kern w:val="0"/>
          <w:sz w:val="24"/>
        </w:rPr>
        <w:t>等工作典型经验做法</w:t>
      </w:r>
      <w:r>
        <w:rPr>
          <w:rFonts w:ascii="Times New Roman" w:hAnsi="Times New Roman" w:eastAsia="Times New Roman" w:cs="Times New Roman"/>
          <w:kern w:val="0"/>
          <w:sz w:val="24"/>
        </w:rPr>
        <w:t>5</w:t>
      </w:r>
      <w:r>
        <w:rPr>
          <w:rFonts w:ascii="宋体" w:hAnsi="宋体" w:eastAsia="宋体" w:cs="宋体"/>
          <w:kern w:val="0"/>
          <w:sz w:val="24"/>
        </w:rPr>
        <w:t>篇。</w:t>
      </w:r>
    </w:p>
    <w:p>
      <w:pPr>
        <w:widowControl/>
        <w:spacing w:before="240" w:after="240"/>
        <w:jc w:val="left"/>
        <w:rPr>
          <w:rFonts w:ascii="宋体" w:hAnsi="宋体" w:eastAsia="宋体" w:cs="宋体"/>
          <w:kern w:val="0"/>
          <w:sz w:val="24"/>
        </w:rPr>
      </w:pPr>
      <w:r>
        <w:rPr>
          <w:rFonts w:ascii="Times New Roman" w:hAnsi="Times New Roman" w:eastAsia="Times New Roman" w:cs="Times New Roman"/>
          <w:b/>
          <w:bCs/>
          <w:kern w:val="0"/>
          <w:sz w:val="24"/>
        </w:rPr>
        <w:t>         5.</w:t>
      </w:r>
      <w:r>
        <w:rPr>
          <w:rFonts w:ascii="宋体" w:hAnsi="宋体" w:eastAsia="宋体" w:cs="宋体"/>
          <w:kern w:val="0"/>
          <w:sz w:val="24"/>
        </w:rPr>
        <w:t>扎实开展</w:t>
      </w:r>
      <w:r>
        <w:rPr>
          <w:rFonts w:ascii="Times New Roman" w:hAnsi="Times New Roman" w:eastAsia="Times New Roman" w:cs="Times New Roman"/>
          <w:kern w:val="0"/>
          <w:sz w:val="24"/>
        </w:rPr>
        <w:t>“</w:t>
      </w:r>
      <w:r>
        <w:rPr>
          <w:rFonts w:ascii="宋体" w:hAnsi="宋体" w:eastAsia="宋体" w:cs="宋体"/>
          <w:kern w:val="0"/>
          <w:sz w:val="24"/>
        </w:rPr>
        <w:t>揭榜领题</w:t>
      </w:r>
      <w:r>
        <w:rPr>
          <w:rFonts w:ascii="Times New Roman" w:hAnsi="Times New Roman" w:eastAsia="Times New Roman" w:cs="Times New Roman"/>
          <w:kern w:val="0"/>
          <w:sz w:val="24"/>
        </w:rPr>
        <w:t>”“</w:t>
      </w:r>
      <w:r>
        <w:rPr>
          <w:rFonts w:ascii="宋体" w:hAnsi="宋体" w:eastAsia="宋体" w:cs="宋体"/>
          <w:kern w:val="0"/>
          <w:sz w:val="24"/>
        </w:rPr>
        <w:t>三比三创</w:t>
      </w:r>
      <w:r>
        <w:rPr>
          <w:rFonts w:ascii="Times New Roman" w:hAnsi="Times New Roman" w:eastAsia="Times New Roman" w:cs="Times New Roman"/>
          <w:kern w:val="0"/>
          <w:sz w:val="24"/>
        </w:rPr>
        <w:t>”“</w:t>
      </w:r>
      <w:r>
        <w:rPr>
          <w:rFonts w:ascii="宋体" w:hAnsi="宋体" w:eastAsia="宋体" w:cs="宋体"/>
          <w:kern w:val="0"/>
          <w:sz w:val="24"/>
        </w:rPr>
        <w:t>北疆模范机关</w:t>
      </w:r>
      <w:r>
        <w:rPr>
          <w:rFonts w:ascii="Times New Roman" w:hAnsi="Times New Roman" w:eastAsia="Times New Roman" w:cs="Times New Roman"/>
          <w:kern w:val="0"/>
          <w:sz w:val="24"/>
        </w:rPr>
        <w:t>”</w:t>
      </w:r>
      <w:r>
        <w:rPr>
          <w:rFonts w:ascii="宋体" w:hAnsi="宋体" w:eastAsia="宋体" w:cs="宋体"/>
          <w:kern w:val="0"/>
          <w:sz w:val="24"/>
        </w:rPr>
        <w:t>创建活动，推动党建与业务双融双促；开展党内政治生活庸俗化交易化集中治理，扎实做好各个环节工作；跟进学习党的创新理论，健全完善中心组学习制度，截至目前，中心组集中学</w:t>
      </w:r>
      <w:r>
        <w:rPr>
          <w:rFonts w:ascii="Times New Roman" w:hAnsi="Times New Roman" w:eastAsia="Times New Roman" w:cs="Times New Roman"/>
          <w:kern w:val="0"/>
          <w:sz w:val="24"/>
        </w:rPr>
        <w:t>12</w:t>
      </w:r>
      <w:r>
        <w:rPr>
          <w:rFonts w:ascii="宋体" w:hAnsi="宋体" w:eastAsia="宋体" w:cs="宋体"/>
          <w:kern w:val="0"/>
          <w:sz w:val="24"/>
        </w:rPr>
        <w:t>次、专题研讨</w:t>
      </w:r>
      <w:r>
        <w:rPr>
          <w:rFonts w:ascii="Times New Roman" w:hAnsi="Times New Roman" w:eastAsia="Times New Roman" w:cs="Times New Roman"/>
          <w:kern w:val="0"/>
          <w:sz w:val="24"/>
        </w:rPr>
        <w:t>4</w:t>
      </w:r>
      <w:r>
        <w:rPr>
          <w:rFonts w:ascii="宋体" w:hAnsi="宋体" w:eastAsia="宋体" w:cs="宋体"/>
          <w:kern w:val="0"/>
          <w:sz w:val="24"/>
        </w:rPr>
        <w:t>次，举办科协系统干部能力提升培训班</w:t>
      </w:r>
      <w:r>
        <w:rPr>
          <w:rFonts w:ascii="Times New Roman" w:hAnsi="Times New Roman" w:eastAsia="Times New Roman" w:cs="Times New Roman"/>
          <w:kern w:val="0"/>
          <w:sz w:val="24"/>
        </w:rPr>
        <w:t>1</w:t>
      </w:r>
      <w:r>
        <w:rPr>
          <w:rFonts w:ascii="宋体" w:hAnsi="宋体" w:eastAsia="宋体" w:cs="宋体"/>
          <w:kern w:val="0"/>
          <w:sz w:val="24"/>
        </w:rPr>
        <w:t>期。</w:t>
      </w:r>
      <w:r>
        <w:rPr>
          <w:rFonts w:ascii="宋体" w:hAnsi="宋体" w:eastAsia="宋体" w:cs="宋体"/>
          <w:b/>
          <w:bCs/>
          <w:kern w:val="0"/>
          <w:sz w:val="24"/>
        </w:rPr>
        <w:t>加强意识形态管理，</w:t>
      </w:r>
      <w:r>
        <w:rPr>
          <w:rFonts w:ascii="宋体" w:hAnsi="宋体" w:eastAsia="宋体" w:cs="宋体"/>
          <w:kern w:val="0"/>
          <w:sz w:val="24"/>
        </w:rPr>
        <w:t>严格履行意识形态工作责任制，制定完善《通辽市科协信息工作考评办法》《通辽市科协网络舆情与信息安全应急预案》《舆情风险三清单制度》等，加强安全防范，全年未发生舆情事件。</w:t>
      </w:r>
      <w:r>
        <w:rPr>
          <w:rFonts w:ascii="宋体" w:hAnsi="宋体" w:eastAsia="宋体" w:cs="宋体"/>
          <w:b/>
          <w:bCs/>
          <w:kern w:val="0"/>
          <w:sz w:val="24"/>
        </w:rPr>
        <w:t>加强民族团结进步工作，</w:t>
      </w:r>
      <w:r>
        <w:rPr>
          <w:rFonts w:ascii="宋体" w:hAnsi="宋体" w:eastAsia="宋体" w:cs="宋体"/>
          <w:kern w:val="0"/>
          <w:sz w:val="24"/>
        </w:rPr>
        <w:t>利用科普资源，将铸牢中华民族共同体意识融入面向不同服务群体的科普活动中；制定印发《通辽市科协创建</w:t>
      </w:r>
      <w:r>
        <w:rPr>
          <w:rFonts w:ascii="Times New Roman" w:hAnsi="Times New Roman" w:eastAsia="Times New Roman" w:cs="Times New Roman"/>
          <w:kern w:val="0"/>
          <w:sz w:val="24"/>
        </w:rPr>
        <w:t>2022</w:t>
      </w:r>
      <w:r>
        <w:rPr>
          <w:rFonts w:ascii="宋体" w:hAnsi="宋体" w:eastAsia="宋体" w:cs="宋体"/>
          <w:kern w:val="0"/>
          <w:sz w:val="24"/>
        </w:rPr>
        <w:t>年度民族团结进步示范单位工作方案》，高质量完成创建工作，得到市委验收工作组的高度评价；</w:t>
      </w:r>
      <w:r>
        <w:rPr>
          <w:rFonts w:ascii="宋体" w:hAnsi="宋体" w:eastAsia="宋体" w:cs="宋体"/>
          <w:b/>
          <w:bCs/>
          <w:kern w:val="0"/>
          <w:sz w:val="24"/>
        </w:rPr>
        <w:t>加强机关精神文明建设，</w:t>
      </w:r>
      <w:r>
        <w:rPr>
          <w:rFonts w:ascii="宋体" w:hAnsi="宋体" w:eastAsia="宋体" w:cs="宋体"/>
          <w:kern w:val="0"/>
          <w:sz w:val="24"/>
        </w:rPr>
        <w:t>制定工作方案，扎实开展市级文明单位创建工作，并在全市文明单位创建工作推进会上进行典型经验交流。</w:t>
      </w:r>
      <w:r>
        <w:rPr>
          <w:rFonts w:ascii="宋体" w:hAnsi="宋体" w:eastAsia="宋体" w:cs="宋体"/>
          <w:b/>
          <w:bCs/>
          <w:kern w:val="0"/>
          <w:sz w:val="24"/>
        </w:rPr>
        <w:t>加强科协系统自身建设，</w:t>
      </w:r>
      <w:r>
        <w:rPr>
          <w:rFonts w:ascii="宋体" w:hAnsi="宋体" w:eastAsia="宋体" w:cs="宋体"/>
          <w:kern w:val="0"/>
          <w:sz w:val="24"/>
        </w:rPr>
        <w:t>制定印发《全市科协系统认真学习宣传贯彻党的二十大精神的实施方案》，统筹安排部署，细化落实举措；组织开展</w:t>
      </w:r>
      <w:r>
        <w:rPr>
          <w:rFonts w:ascii="Times New Roman" w:hAnsi="Times New Roman" w:eastAsia="Times New Roman" w:cs="Times New Roman"/>
          <w:kern w:val="0"/>
          <w:sz w:val="24"/>
        </w:rPr>
        <w:t>“</w:t>
      </w:r>
      <w:r>
        <w:rPr>
          <w:rFonts w:ascii="宋体" w:hAnsi="宋体" w:eastAsia="宋体" w:cs="宋体"/>
          <w:kern w:val="0"/>
          <w:sz w:val="24"/>
        </w:rPr>
        <w:t>党员干部群众学习党的二十大精神感言</w:t>
      </w:r>
      <w:r>
        <w:rPr>
          <w:rFonts w:ascii="Times New Roman" w:hAnsi="Times New Roman" w:eastAsia="Times New Roman" w:cs="Times New Roman"/>
          <w:kern w:val="0"/>
          <w:sz w:val="24"/>
        </w:rPr>
        <w:t>”“</w:t>
      </w:r>
      <w:r>
        <w:rPr>
          <w:rFonts w:ascii="宋体" w:hAnsi="宋体" w:eastAsia="宋体" w:cs="宋体"/>
          <w:kern w:val="0"/>
          <w:sz w:val="24"/>
        </w:rPr>
        <w:t>党的二十大精神应知应会百题</w:t>
      </w:r>
      <w:r>
        <w:rPr>
          <w:rFonts w:ascii="Times New Roman" w:hAnsi="Times New Roman" w:eastAsia="Times New Roman" w:cs="Times New Roman"/>
          <w:kern w:val="0"/>
          <w:sz w:val="24"/>
        </w:rPr>
        <w:t>”</w:t>
      </w:r>
      <w:r>
        <w:rPr>
          <w:rFonts w:ascii="宋体" w:hAnsi="宋体" w:eastAsia="宋体" w:cs="宋体"/>
          <w:kern w:val="0"/>
          <w:sz w:val="24"/>
        </w:rPr>
        <w:t>等活动，推动全市科协系统学习宣传贯彻党的二十大精神工作高效开展；印发《旗县市区科协</w:t>
      </w:r>
      <w:r>
        <w:rPr>
          <w:rFonts w:ascii="Times New Roman" w:hAnsi="Times New Roman" w:eastAsia="Times New Roman" w:cs="Times New Roman"/>
          <w:kern w:val="0"/>
          <w:sz w:val="24"/>
        </w:rPr>
        <w:t>2022</w:t>
      </w:r>
      <w:r>
        <w:rPr>
          <w:rFonts w:ascii="宋体" w:hAnsi="宋体" w:eastAsia="宋体" w:cs="宋体"/>
          <w:kern w:val="0"/>
          <w:sz w:val="24"/>
        </w:rPr>
        <w:t>年度工作考核指标及评价办法（试行）》，召开调度会议，加强工作指导，推动各项工作任务落实。</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二、收入支出预算执行情况分析</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xml:space="preserve">        </w:t>
      </w:r>
      <w:r>
        <w:rPr>
          <w:rFonts w:ascii="宋体" w:hAnsi="宋体" w:eastAsia="宋体" w:cs="宋体"/>
          <w:kern w:val="0"/>
          <w:sz w:val="28"/>
          <w:szCs w:val="28"/>
        </w:rPr>
        <w:t>（一）收入支出预算安排情况。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包括单位收入、支出年初预算安排情况，与上年对比情况及增减变动原因</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一般公共预算财政拨款收入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6147088</w:t>
      </w:r>
      <w:r>
        <w:rPr>
          <w:rFonts w:ascii="Times New Roman" w:hAnsi="Times New Roman" w:eastAsia="Times New Roman" w:cs="Times New Roman"/>
          <w:kern w:val="0"/>
          <w:sz w:val="24"/>
        </w:rPr>
        <w:t>.65</w:t>
      </w:r>
      <w:r>
        <w:rPr>
          <w:rFonts w:ascii="宋体" w:hAnsi="宋体" w:eastAsia="宋体" w:cs="宋体"/>
          <w:kern w:val="0"/>
          <w:sz w:val="24"/>
        </w:rPr>
        <w:t>元，一般公共预算财政拨款收入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16,605,592.85</w:t>
      </w:r>
      <w:r>
        <w:rPr>
          <w:rFonts w:ascii="宋体" w:hAnsi="宋体" w:eastAsia="宋体" w:cs="宋体"/>
          <w:kern w:val="0"/>
          <w:sz w:val="24"/>
        </w:rPr>
        <w:t>元，基本支出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4,409,488.65</w:t>
      </w:r>
      <w:r>
        <w:rPr>
          <w:rFonts w:ascii="宋体" w:hAnsi="宋体" w:eastAsia="宋体" w:cs="宋体"/>
          <w:kern w:val="0"/>
          <w:sz w:val="24"/>
        </w:rPr>
        <w:t>元，基本支出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5,653,243.36</w:t>
      </w:r>
      <w:r>
        <w:rPr>
          <w:rFonts w:ascii="宋体" w:hAnsi="宋体" w:eastAsia="宋体" w:cs="宋体"/>
          <w:kern w:val="0"/>
          <w:sz w:val="24"/>
        </w:rPr>
        <w:t>元，政府性基金预算财政拨款收入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元，政府性基金预算财政拨款收入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元，本年收入合计</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6147088</w:t>
      </w:r>
      <w:r>
        <w:rPr>
          <w:rFonts w:ascii="Times New Roman" w:hAnsi="Times New Roman" w:eastAsia="Times New Roman" w:cs="Times New Roman"/>
          <w:kern w:val="0"/>
          <w:sz w:val="24"/>
        </w:rPr>
        <w:t>.65</w:t>
      </w:r>
      <w:r>
        <w:rPr>
          <w:rFonts w:ascii="宋体" w:hAnsi="宋体" w:eastAsia="宋体" w:cs="宋体"/>
          <w:kern w:val="0"/>
          <w:sz w:val="24"/>
        </w:rPr>
        <w:t>元，本年收入合计</w:t>
      </w:r>
      <w:r>
        <w:rPr>
          <w:rFonts w:ascii="Times New Roman" w:hAnsi="Times New Roman" w:eastAsia="Times New Roman" w:cs="Times New Roman"/>
          <w:kern w:val="0"/>
          <w:sz w:val="24"/>
        </w:rPr>
        <w:t>__</w:t>
      </w:r>
      <w:r>
        <w:rPr>
          <w:rFonts w:ascii="宋体" w:hAnsi="宋体" w:eastAsia="宋体" w:cs="宋体"/>
          <w:kern w:val="0"/>
          <w:sz w:val="24"/>
        </w:rPr>
        <w:t>决算数为：</w:t>
      </w:r>
      <w:r>
        <w:rPr>
          <w:rFonts w:ascii="Times New Roman" w:hAnsi="Times New Roman" w:eastAsia="Times New Roman" w:cs="Times New Roman"/>
          <w:kern w:val="0"/>
          <w:sz w:val="24"/>
        </w:rPr>
        <w:t>16,805,592.85</w:t>
      </w:r>
      <w:r>
        <w:rPr>
          <w:rFonts w:ascii="宋体" w:hAnsi="宋体" w:eastAsia="宋体" w:cs="宋体"/>
          <w:kern w:val="0"/>
          <w:sz w:val="24"/>
        </w:rPr>
        <w:t>元，本年支出合计</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ascii="宋体" w:hAnsi="宋体" w:cs="宋体"/>
          <w:kern w:val="0"/>
          <w:sz w:val="24"/>
          <w:lang w:val="en-US" w:eastAsia="zh-CN"/>
        </w:rPr>
        <w:t>6147088.65元</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本年支出合计</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w:t>
      </w:r>
      <w:r>
        <w:rPr>
          <w:rFonts w:hint="eastAsia" w:ascii="宋体" w:hAnsi="宋体" w:cs="宋体"/>
          <w:kern w:val="0"/>
          <w:sz w:val="24"/>
          <w:lang w:val="en-US" w:eastAsia="zh-CN"/>
        </w:rPr>
        <w:t>6147088.65</w:t>
      </w:r>
      <w:r>
        <w:rPr>
          <w:rFonts w:ascii="宋体" w:hAnsi="宋体" w:eastAsia="宋体" w:cs="宋体"/>
          <w:kern w:val="0"/>
          <w:sz w:val="24"/>
        </w:rPr>
        <w:t>元，本年支出合计</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hint="eastAsia" w:ascii="宋体" w:hAnsi="宋体" w:cs="宋体"/>
          <w:kern w:val="0"/>
          <w:sz w:val="24"/>
          <w:lang w:val="en-US" w:eastAsia="zh-CN"/>
        </w:rPr>
        <w:t>16635592.85元</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本年支出合计</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w:t>
      </w:r>
      <w:r>
        <w:rPr>
          <w:rFonts w:hint="eastAsia" w:ascii="宋体" w:hAnsi="宋体" w:cs="宋体"/>
          <w:kern w:val="0"/>
          <w:sz w:val="24"/>
          <w:lang w:val="en-US" w:eastAsia="zh-CN"/>
        </w:rPr>
        <w:t>16635592.85</w:t>
      </w:r>
      <w:r>
        <w:rPr>
          <w:rFonts w:ascii="宋体" w:hAnsi="宋体" w:eastAsia="宋体" w:cs="宋体"/>
          <w:kern w:val="0"/>
          <w:sz w:val="24"/>
        </w:rPr>
        <w:t>元，年末结转和结余</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hint="eastAsia" w:ascii="宋体" w:hAnsi="宋体" w:cs="宋体"/>
          <w:kern w:val="0"/>
          <w:sz w:val="24"/>
          <w:lang w:val="en-US" w:eastAsia="zh-CN"/>
        </w:rPr>
        <w:t>200000元</w:t>
      </w:r>
      <w:r>
        <w:rPr>
          <w:rFonts w:ascii="宋体" w:hAnsi="宋体" w:eastAsia="宋体" w:cs="宋体"/>
          <w:kern w:val="0"/>
          <w:sz w:val="24"/>
        </w:rPr>
        <w:t>：收入支出决算总表</w:t>
      </w:r>
      <w:r>
        <w:rPr>
          <w:rFonts w:ascii="Times New Roman" w:hAnsi="Times New Roman" w:eastAsia="Times New Roman" w:cs="Times New Roman"/>
          <w:kern w:val="0"/>
          <w:sz w:val="24"/>
        </w:rPr>
        <w:t>-</w:t>
      </w:r>
      <w:r>
        <w:rPr>
          <w:rFonts w:ascii="宋体" w:hAnsi="宋体" w:eastAsia="宋体" w:cs="宋体"/>
          <w:kern w:val="0"/>
          <w:sz w:val="24"/>
        </w:rPr>
        <w:t>年末结转和结余</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w:t>
      </w:r>
      <w:r>
        <w:rPr>
          <w:rFonts w:hint="eastAsia" w:ascii="宋体" w:hAnsi="宋体" w:cs="宋体"/>
          <w:kern w:val="0"/>
          <w:sz w:val="24"/>
          <w:lang w:val="en-US" w:eastAsia="zh-CN"/>
        </w:rPr>
        <w:t>200000</w:t>
      </w:r>
      <w:r>
        <w:rPr>
          <w:rFonts w:ascii="宋体" w:hAnsi="宋体" w:eastAsia="宋体" w:cs="宋体"/>
          <w:kern w:val="0"/>
          <w:sz w:val="24"/>
        </w:rPr>
        <w:t>元。</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一般公共服务支出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元，般公共服务支出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元，人员经费</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4,140,888.65</w:t>
      </w:r>
      <w:r>
        <w:rPr>
          <w:rFonts w:ascii="宋体" w:hAnsi="宋体" w:eastAsia="宋体" w:cs="宋体"/>
          <w:kern w:val="0"/>
          <w:sz w:val="24"/>
        </w:rPr>
        <w:t>元，人员经费</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5,415,302.30</w:t>
      </w:r>
      <w:r>
        <w:rPr>
          <w:rFonts w:ascii="宋体" w:hAnsi="宋体" w:eastAsia="宋体" w:cs="宋体"/>
          <w:kern w:val="0"/>
          <w:sz w:val="24"/>
        </w:rPr>
        <w:t>元，公共安全支出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元，公共安全支出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元，项目支出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hint="eastAsia" w:cs="Times New Roman"/>
          <w:kern w:val="0"/>
          <w:sz w:val="24"/>
          <w:lang w:val="en-US" w:eastAsia="zh-CN"/>
        </w:rPr>
        <w:t>1737600</w:t>
      </w:r>
      <w:r>
        <w:rPr>
          <w:rFonts w:ascii="宋体" w:hAnsi="宋体" w:eastAsia="宋体" w:cs="宋体"/>
          <w:kern w:val="0"/>
          <w:sz w:val="24"/>
        </w:rPr>
        <w:t>元，项目支出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10,9</w:t>
      </w:r>
      <w:r>
        <w:rPr>
          <w:rFonts w:hint="eastAsia" w:cs="Times New Roman"/>
          <w:kern w:val="0"/>
          <w:sz w:val="24"/>
          <w:lang w:val="en-US" w:eastAsia="zh-CN"/>
        </w:rPr>
        <w:t>5</w:t>
      </w:r>
      <w:r>
        <w:rPr>
          <w:rFonts w:ascii="Times New Roman" w:hAnsi="Times New Roman" w:eastAsia="Times New Roman" w:cs="Times New Roman"/>
          <w:kern w:val="0"/>
          <w:sz w:val="24"/>
        </w:rPr>
        <w:t>2,349.49</w:t>
      </w:r>
      <w:r>
        <w:rPr>
          <w:rFonts w:ascii="宋体" w:hAnsi="宋体" w:eastAsia="宋体" w:cs="宋体"/>
          <w:kern w:val="0"/>
          <w:sz w:val="24"/>
        </w:rPr>
        <w:t>元，事业收入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元，事业收入</w:t>
      </w:r>
      <w:r>
        <w:rPr>
          <w:rFonts w:ascii="Times New Roman" w:hAnsi="Times New Roman" w:eastAsia="Times New Roman" w:cs="Times New Roman"/>
          <w:kern w:val="0"/>
          <w:sz w:val="24"/>
        </w:rPr>
        <w:t>_</w:t>
      </w:r>
      <w:r>
        <w:rPr>
          <w:rFonts w:ascii="宋体" w:hAnsi="宋体" w:eastAsia="宋体" w:cs="宋体"/>
          <w:kern w:val="0"/>
          <w:sz w:val="24"/>
        </w:rPr>
        <w:t>收入</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元，教育支出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元，教育支出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元，文化旅游体育与传媒支出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元，文化旅游体育与传媒支出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元，社会保障和就业支出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741,966.53</w:t>
      </w:r>
      <w:r>
        <w:rPr>
          <w:rFonts w:ascii="宋体" w:hAnsi="宋体" w:eastAsia="宋体" w:cs="宋体"/>
          <w:kern w:val="0"/>
          <w:sz w:val="24"/>
        </w:rPr>
        <w:t>元，社会保障和就业支出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712,768.51</w:t>
      </w:r>
      <w:r>
        <w:rPr>
          <w:rFonts w:ascii="宋体" w:hAnsi="宋体" w:eastAsia="宋体" w:cs="宋体"/>
          <w:kern w:val="0"/>
          <w:sz w:val="24"/>
        </w:rPr>
        <w:t>元，卫生健康支出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256,602.44</w:t>
      </w:r>
      <w:r>
        <w:rPr>
          <w:rFonts w:ascii="宋体" w:hAnsi="宋体" w:eastAsia="宋体" w:cs="宋体"/>
          <w:kern w:val="0"/>
          <w:sz w:val="24"/>
        </w:rPr>
        <w:t>元，卫生健康支出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315036</w:t>
      </w:r>
      <w:r>
        <w:rPr>
          <w:rFonts w:ascii="宋体" w:hAnsi="宋体" w:eastAsia="宋体" w:cs="宋体"/>
          <w:kern w:val="0"/>
          <w:sz w:val="24"/>
        </w:rPr>
        <w:t>元，城乡社区支出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年初预算数为：</w:t>
      </w:r>
      <w:r>
        <w:rPr>
          <w:rFonts w:ascii="Times New Roman" w:hAnsi="Times New Roman" w:eastAsia="Times New Roman" w:cs="Times New Roman"/>
          <w:kern w:val="0"/>
          <w:sz w:val="24"/>
        </w:rPr>
        <w:t>0</w:t>
      </w:r>
      <w:r>
        <w:rPr>
          <w:rFonts w:ascii="宋体" w:hAnsi="宋体" w:eastAsia="宋体" w:cs="宋体"/>
          <w:kern w:val="0"/>
          <w:sz w:val="24"/>
        </w:rPr>
        <w:t>元，城乡社区支出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0</w:t>
      </w:r>
      <w:r>
        <w:rPr>
          <w:rFonts w:ascii="宋体" w:hAnsi="宋体" w:eastAsia="宋体" w:cs="宋体"/>
          <w:kern w:val="0"/>
          <w:sz w:val="24"/>
        </w:rPr>
        <w:t>工资福利支出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5,415,302.30</w:t>
      </w:r>
      <w:r>
        <w:rPr>
          <w:rFonts w:ascii="宋体" w:hAnsi="宋体" w:eastAsia="宋体" w:cs="宋体"/>
          <w:kern w:val="0"/>
          <w:sz w:val="24"/>
        </w:rPr>
        <w:t>元，商品和服务支出</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2,164,031.55</w:t>
      </w:r>
      <w:r>
        <w:rPr>
          <w:rFonts w:ascii="宋体" w:hAnsi="宋体" w:eastAsia="宋体" w:cs="宋体"/>
          <w:kern w:val="0"/>
          <w:sz w:val="24"/>
        </w:rPr>
        <w:t>元，对个人和家庭的补助</w:t>
      </w:r>
      <w:r>
        <w:rPr>
          <w:rFonts w:ascii="Times New Roman" w:hAnsi="Times New Roman" w:eastAsia="Times New Roman" w:cs="Times New Roman"/>
          <w:kern w:val="0"/>
          <w:sz w:val="24"/>
        </w:rPr>
        <w:t>_</w:t>
      </w:r>
      <w:r>
        <w:rPr>
          <w:rFonts w:ascii="宋体" w:hAnsi="宋体" w:eastAsia="宋体" w:cs="宋体"/>
          <w:kern w:val="0"/>
          <w:sz w:val="24"/>
        </w:rPr>
        <w:t>支出</w:t>
      </w:r>
      <w:r>
        <w:rPr>
          <w:rFonts w:ascii="Times New Roman" w:hAnsi="Times New Roman" w:eastAsia="Times New Roman" w:cs="Times New Roman"/>
          <w:kern w:val="0"/>
          <w:sz w:val="24"/>
        </w:rPr>
        <w:t>_</w:t>
      </w:r>
      <w:r>
        <w:rPr>
          <w:rFonts w:ascii="宋体" w:hAnsi="宋体" w:eastAsia="宋体" w:cs="宋体"/>
          <w:kern w:val="0"/>
          <w:sz w:val="24"/>
        </w:rPr>
        <w:t>决算数为：</w:t>
      </w:r>
      <w:r>
        <w:rPr>
          <w:rFonts w:ascii="Times New Roman" w:hAnsi="Times New Roman" w:eastAsia="Times New Roman" w:cs="Times New Roman"/>
          <w:kern w:val="0"/>
          <w:sz w:val="24"/>
        </w:rPr>
        <w:t>48000</w:t>
      </w:r>
      <w:r>
        <w:rPr>
          <w:rFonts w:ascii="宋体" w:hAnsi="宋体" w:eastAsia="宋体" w:cs="宋体"/>
          <w:kern w:val="0"/>
          <w:sz w:val="24"/>
        </w:rPr>
        <w:t>元。</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（二）收入支出预算执行情况。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当年收入支出预算执行基本情况，与上年度对比情况，包括增减绝对值与幅度，增减变动主要原因</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r>
        <w:rPr>
          <w:rFonts w:ascii="宋体" w:hAnsi="宋体" w:eastAsia="宋体" w:cs="宋体"/>
          <w:kern w:val="0"/>
          <w:sz w:val="24"/>
        </w:rPr>
        <w:t>。</w:t>
      </w:r>
      <w:r>
        <w:rPr>
          <w:rFonts w:ascii="Times New Roman" w:hAnsi="Times New Roman" w:eastAsia="Times New Roman" w:cs="Times New Roman"/>
          <w:kern w:val="0"/>
          <w:sz w:val="24"/>
        </w:rPr>
        <w:t>   </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1</w:t>
      </w:r>
      <w:r>
        <w:rPr>
          <w:rFonts w:ascii="宋体" w:hAnsi="宋体" w:eastAsia="宋体" w:cs="宋体"/>
          <w:kern w:val="0"/>
          <w:sz w:val="24"/>
          <w:szCs w:val="24"/>
        </w:rPr>
        <w:t>．收入支出与预算对比分析。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）预、决算差异情况，可分收入支出功能科目、分单位、分收入支出具体项目逐项对比（可列表）。</w:t>
      </w:r>
    </w:p>
    <w:p>
      <w:pPr>
        <w:widowControl/>
        <w:spacing w:before="240" w:after="240"/>
        <w:jc w:val="left"/>
        <w:rPr>
          <w:rFonts w:hint="eastAsia" w:ascii="Times New Roman" w:hAnsi="Times New Roman" w:eastAsia="宋体" w:cs="Times New Roman"/>
          <w:kern w:val="0"/>
          <w:sz w:val="24"/>
          <w:lang w:val="en-US" w:eastAsia="zh-CN"/>
        </w:rPr>
      </w:pPr>
      <w:r>
        <w:rPr>
          <w:rFonts w:ascii="Times New Roman" w:hAnsi="Times New Roman" w:eastAsia="Times New Roman" w:cs="Times New Roman"/>
          <w:kern w:val="0"/>
          <w:sz w:val="24"/>
        </w:rPr>
        <w:t>         </w:t>
      </w:r>
      <w:r>
        <w:rPr>
          <w:rFonts w:hint="eastAsia" w:cs="Times New Roman"/>
          <w:kern w:val="0"/>
          <w:sz w:val="24"/>
          <w:lang w:val="en-US" w:eastAsia="zh-CN"/>
        </w:rPr>
        <w:t xml:space="preserve"> </w:t>
      </w:r>
    </w:p>
    <w:tbl>
      <w:tblPr>
        <w:tblStyle w:val="21"/>
        <w:tblpPr w:leftFromText="180" w:rightFromText="180" w:vertAnchor="text" w:horzAnchor="page" w:tblpX="2084" w:tblpY="119"/>
        <w:tblOverlap w:val="never"/>
        <w:tblW w:w="7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2463"/>
        <w:gridCol w:w="1350"/>
        <w:gridCol w:w="1467"/>
        <w:gridCol w:w="15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7832" w:type="dxa"/>
            <w:gridSpan w:val="5"/>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收入支出与预算对比分析表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科目编号</w:t>
            </w:r>
          </w:p>
        </w:tc>
        <w:tc>
          <w:tcPr>
            <w:tcW w:w="246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5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预算（万元）</w:t>
            </w:r>
          </w:p>
        </w:tc>
        <w:tc>
          <w:tcPr>
            <w:tcW w:w="30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24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收入（万元）</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2060101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val="en-US" w:eastAsia="zh-CN"/>
              </w:rPr>
              <w:t>行政</w:t>
            </w:r>
            <w:r>
              <w:rPr>
                <w:rFonts w:hint="eastAsia" w:ascii="宋体" w:hAnsi="宋体" w:eastAsia="宋体" w:cs="宋体"/>
                <w:i w:val="0"/>
                <w:color w:val="000000"/>
                <w:sz w:val="18"/>
                <w:szCs w:val="18"/>
                <w:u w:val="none"/>
                <w:lang w:val="en-US" w:eastAsia="zh-CN"/>
              </w:rPr>
              <w:t>运行</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99.84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114.43</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114.43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2060199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其他科学技术管理事务支出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8.57</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2060701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机构运行</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5.76</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2060702</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科普活动</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128.34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324.87</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2060705</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科技馆站</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207.25</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1070.19</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1070.19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2080505</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机关事业单位基本养老保险</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45.34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52.25</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sz w:val="18"/>
                <w:szCs w:val="18"/>
                <w:u w:val="none"/>
                <w:lang w:val="en-US" w:eastAsia="zh-CN"/>
              </w:rPr>
              <w:t>52.25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2080506</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机关事业单位职业年金</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22.67</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12.78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2081199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eastAsia="zh-CN"/>
              </w:rPr>
              <w:t>其他</w:t>
            </w:r>
            <w:r>
              <w:rPr>
                <w:rFonts w:hint="eastAsia" w:ascii="宋体" w:hAnsi="宋体" w:eastAsia="宋体" w:cs="宋体"/>
                <w:i w:val="0"/>
                <w:color w:val="000000"/>
                <w:sz w:val="18"/>
                <w:szCs w:val="18"/>
                <w:u w:val="none"/>
                <w:lang w:val="en-US" w:eastAsia="zh-CN"/>
              </w:rPr>
              <w:t>残疾人事业支出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4.25</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3.93</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2089999</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其他社会保障和就业支出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1.94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2.31</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2101101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行政单位医疗</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6.98</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6.46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2101102</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事业单位医疗</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15.79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19.68</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2101103</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公务员医疗补助</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2.89</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2210201</w:t>
            </w:r>
          </w:p>
        </w:tc>
        <w:tc>
          <w:tcPr>
            <w:tcW w:w="24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住房公积金</w:t>
            </w: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34</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37.93</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48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614.71</w:t>
            </w:r>
          </w:p>
        </w:tc>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1663.56</w:t>
            </w:r>
          </w:p>
        </w:tc>
        <w:tc>
          <w:tcPr>
            <w:tcW w:w="15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1643.56</w:t>
            </w:r>
          </w:p>
        </w:tc>
      </w:tr>
    </w:tbl>
    <w:p>
      <w:pPr>
        <w:widowControl/>
        <w:spacing w:before="240" w:after="240"/>
        <w:jc w:val="left"/>
        <w:rPr>
          <w:rFonts w:hint="eastAsia" w:ascii="Times New Roman" w:hAnsi="Times New Roman" w:eastAsia="宋体" w:cs="Times New Roman"/>
          <w:kern w:val="0"/>
          <w:sz w:val="24"/>
          <w:lang w:val="en-US" w:eastAsia="zh-CN"/>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p>
    <w:p>
      <w:pPr>
        <w:widowControl/>
        <w:spacing w:before="240" w:after="240"/>
        <w:ind w:firstLine="720" w:firstLineChars="3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）差异原因分析。差异较大的应分析到具体收入支出功能科目和具体单位。</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ascii="Times New Roman" w:hAnsi="Times New Roman" w:eastAsia="Times New Roman" w:cs="Times New Roman"/>
          <w:kern w:val="0"/>
          <w:sz w:val="24"/>
          <w:szCs w:val="24"/>
        </w:rPr>
        <w:t xml:space="preserve">        </w:t>
      </w:r>
      <w:r>
        <w:rPr>
          <w:rFonts w:hint="eastAsia" w:ascii="Times New Roman" w:hAnsi="Times New Roman" w:cs="Times New Roman"/>
          <w:kern w:val="0"/>
          <w:sz w:val="24"/>
          <w:szCs w:val="24"/>
          <w:lang w:val="en-US" w:eastAsia="zh-CN"/>
        </w:rPr>
        <w:t xml:space="preserve">  </w:t>
      </w:r>
      <w:r>
        <w:rPr>
          <w:rFonts w:hint="eastAsia" w:ascii="Times New Roman" w:hAnsi="Times New Roman" w:cs="Times New Roman"/>
          <w:b w:val="0"/>
          <w:bCs w:val="0"/>
          <w:kern w:val="0"/>
          <w:sz w:val="24"/>
          <w:szCs w:val="24"/>
          <w:lang w:val="en-US" w:eastAsia="zh-CN"/>
        </w:rPr>
        <w:t>行政运行2060101：决算数比预算数增加14.59万元，主要是由于2022年基本工资和绩效工资的增长，导致人员经费增加。</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hint="eastAsia" w:ascii="Times New Roman" w:hAnsi="Times New Roman" w:cs="Times New Roman"/>
          <w:b w:val="0"/>
          <w:bCs w:val="0"/>
          <w:kern w:val="0"/>
          <w:sz w:val="24"/>
          <w:szCs w:val="24"/>
          <w:lang w:val="en-US" w:eastAsia="zh-CN"/>
        </w:rPr>
        <w:t>科普活动2060702：收入决算数比预算数增加176.53万元，支出决算数比收入决算数减少20万元，主要是由于科技馆新馆开放，项目费增加，业务活动量增加；科协本级年底收到自治区科协拨付科技小院服务能力提升项目经费，项目将于2023年实施。</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hint="eastAsia" w:ascii="Times New Roman" w:hAnsi="Times New Roman" w:cs="Times New Roman"/>
          <w:b w:val="0"/>
          <w:bCs w:val="0"/>
          <w:kern w:val="0"/>
          <w:sz w:val="24"/>
          <w:szCs w:val="24"/>
          <w:lang w:val="en-US" w:eastAsia="zh-CN"/>
        </w:rPr>
        <w:t xml:space="preserve">        科技馆站2060705：收入决算数比预算数增加862.94万元，主要是由于科技馆人员增加，人员经费随之增加；科技馆新馆开放，新增一般债券项目等经费。</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hint="eastAsia" w:ascii="Times New Roman" w:hAnsi="Times New Roman" w:cs="Times New Roman"/>
          <w:b w:val="0"/>
          <w:bCs w:val="0"/>
          <w:kern w:val="0"/>
          <w:sz w:val="24"/>
          <w:szCs w:val="24"/>
          <w:lang w:val="en-US" w:eastAsia="zh-CN"/>
        </w:rPr>
        <w:t xml:space="preserve">       机关事业单位基本养老保险2080505：收入决算数比预算数增加6.91万元，主要是由于2022年养老保险基数调整，且科技馆有新增人员。</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hint="eastAsia" w:ascii="Times New Roman" w:hAnsi="Times New Roman" w:cs="Times New Roman"/>
          <w:b w:val="0"/>
          <w:bCs w:val="0"/>
          <w:kern w:val="0"/>
          <w:sz w:val="24"/>
          <w:szCs w:val="24"/>
          <w:lang w:val="en-US" w:eastAsia="zh-CN"/>
        </w:rPr>
        <w:t xml:space="preserve">       其他社会保障和就业支出2089999：收入决算数比预算数增加0.37万元，主要是由于2022年各类保险基数调整，且科技馆有新增人员。</w:t>
      </w:r>
    </w:p>
    <w:p>
      <w:pPr>
        <w:pStyle w:val="5"/>
        <w:keepNext w:val="0"/>
        <w:keepLines w:val="0"/>
        <w:widowControl/>
        <w:spacing w:before="319" w:after="319" w:line="240" w:lineRule="auto"/>
        <w:jc w:val="left"/>
        <w:rPr>
          <w:rFonts w:hint="eastAsia" w:ascii="Times New Roman" w:hAnsi="Times New Roman" w:cs="Times New Roman"/>
          <w:b w:val="0"/>
          <w:bCs w:val="0"/>
          <w:kern w:val="0"/>
          <w:sz w:val="24"/>
          <w:szCs w:val="24"/>
          <w:lang w:val="en-US" w:eastAsia="zh-CN"/>
        </w:rPr>
      </w:pPr>
      <w:r>
        <w:rPr>
          <w:rFonts w:hint="eastAsia" w:ascii="Times New Roman" w:hAnsi="Times New Roman" w:cs="Times New Roman"/>
          <w:b w:val="0"/>
          <w:bCs w:val="0"/>
          <w:kern w:val="0"/>
          <w:sz w:val="24"/>
          <w:szCs w:val="24"/>
          <w:lang w:val="en-US" w:eastAsia="zh-CN"/>
        </w:rPr>
        <w:t xml:space="preserve">       事业单位医疗2101102：收入决算数比预算数增加3.89万元，主要是由于2022年医保基数调整，且科技馆有新增人员。</w:t>
      </w:r>
    </w:p>
    <w:p>
      <w:pPr>
        <w:rPr>
          <w:rFonts w:hint="eastAsia"/>
          <w:lang w:val="en-US" w:eastAsia="zh-CN"/>
        </w:rPr>
      </w:pPr>
      <w:r>
        <w:rPr>
          <w:rFonts w:hint="eastAsia" w:ascii="Times New Roman" w:hAnsi="Times New Roman" w:cs="Times New Roman"/>
          <w:b w:val="0"/>
          <w:bCs w:val="0"/>
          <w:kern w:val="0"/>
          <w:sz w:val="24"/>
          <w:szCs w:val="24"/>
          <w:lang w:val="en-US" w:eastAsia="zh-CN"/>
        </w:rPr>
        <w:t xml:space="preserve">      公务员医疗补助2101103：</w:t>
      </w:r>
      <w:r>
        <w:rPr>
          <w:rFonts w:hint="eastAsia"/>
          <w:lang w:val="en-US" w:eastAsia="zh-CN"/>
        </w:rPr>
        <w:t>收入决算数比预算数增加2.47万元，主要是由于2022年医保基数调整。</w:t>
      </w:r>
    </w:p>
    <w:p>
      <w:pPr>
        <w:rPr>
          <w:rFonts w:hint="default" w:ascii="Times New Roman" w:hAnsi="Times New Roman" w:cs="Times New Roman"/>
          <w:b w:val="0"/>
          <w:bCs w:val="0"/>
          <w:kern w:val="0"/>
          <w:sz w:val="24"/>
          <w:szCs w:val="24"/>
          <w:lang w:val="en-US" w:eastAsia="zh-CN"/>
        </w:rPr>
      </w:pPr>
      <w:r>
        <w:rPr>
          <w:rFonts w:hint="eastAsia"/>
          <w:lang w:val="en-US" w:eastAsia="zh-CN"/>
        </w:rPr>
        <w:t xml:space="preserve">     </w:t>
      </w:r>
      <w:r>
        <w:rPr>
          <w:rFonts w:hint="eastAsia" w:ascii="Times New Roman" w:hAnsi="Times New Roman" w:eastAsia="宋体" w:cs="Times New Roman"/>
          <w:b w:val="0"/>
          <w:bCs w:val="0"/>
          <w:kern w:val="0"/>
          <w:sz w:val="24"/>
          <w:szCs w:val="24"/>
          <w:lang w:val="en-US" w:eastAsia="zh-CN" w:bidi="ar-SA"/>
        </w:rPr>
        <w:t xml:space="preserve">  住房公积金2210201：收入决算数比预算数增加3.93万元，主要是由于2022年公积金基数调整，且科技馆有新增人员。</w:t>
      </w:r>
    </w:p>
    <w:p>
      <w:pPr>
        <w:pStyle w:val="5"/>
        <w:keepNext w:val="0"/>
        <w:keepLines w:val="0"/>
        <w:widowControl/>
        <w:spacing w:before="319" w:after="319" w:line="240" w:lineRule="auto"/>
        <w:ind w:firstLine="720" w:firstLineChars="300"/>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xml:space="preserve">  2</w:t>
      </w:r>
      <w:r>
        <w:rPr>
          <w:rFonts w:ascii="宋体" w:hAnsi="宋体" w:eastAsia="宋体" w:cs="宋体"/>
          <w:kern w:val="0"/>
          <w:sz w:val="24"/>
          <w:szCs w:val="24"/>
        </w:rPr>
        <w:t>．收入支出结构分析。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）各项收入占总收入的比重，各项支出占总支出的比重（可分别制作饼状图）。</w:t>
      </w:r>
    </w:p>
    <w:p>
      <w:pPr>
        <w:widowControl/>
        <w:spacing w:before="240" w:after="240"/>
        <w:jc w:val="left"/>
        <w:rPr>
          <w:rFonts w:hint="eastAsia" w:cs="Times New Roman"/>
          <w:kern w:val="0"/>
          <w:sz w:val="24"/>
          <w:lang w:val="en-US" w:eastAsia="zh-CN"/>
        </w:rPr>
      </w:pPr>
      <w:r>
        <w:rPr>
          <w:rFonts w:ascii="Times New Roman" w:hAnsi="Times New Roman" w:eastAsia="Times New Roman" w:cs="Times New Roman"/>
          <w:kern w:val="0"/>
          <w:sz w:val="24"/>
        </w:rPr>
        <w:t xml:space="preserve">          </w:t>
      </w:r>
      <w:r>
        <w:rPr>
          <w:rFonts w:hint="eastAsia" w:cs="Times New Roman"/>
          <w:kern w:val="0"/>
          <w:sz w:val="24"/>
          <w:lang w:val="en-US" w:eastAsia="zh-CN"/>
        </w:rPr>
        <w:t>本年收入合计1680.56万元，其中一般公共预算拨款收入1660.56万元，占比98.81%；其他收入20万元，占比1.19%。</w:t>
      </w:r>
    </w:p>
    <w:p>
      <w:pPr>
        <w:widowControl/>
        <w:spacing w:before="240" w:after="240"/>
        <w:jc w:val="left"/>
        <w:rPr>
          <w:rFonts w:hint="default" w:cs="Times New Roman"/>
          <w:kern w:val="0"/>
          <w:sz w:val="24"/>
          <w:lang w:val="en-US" w:eastAsia="zh-CN"/>
        </w:rPr>
      </w:pPr>
      <w:r>
        <w:rPr>
          <w:rFonts w:hint="eastAsia" w:cs="Times New Roman"/>
          <w:kern w:val="0"/>
          <w:sz w:val="24"/>
          <w:lang w:val="en-US" w:eastAsia="zh-CN"/>
        </w:rPr>
        <w:t xml:space="preserve">       本年支出合计1660.56万元，其中基本支出565.32万元，占比33.98%；项目支出1098.23万元，占比66.02%。</w:t>
      </w:r>
    </w:p>
    <w:p>
      <w:pPr>
        <w:widowControl/>
        <w:spacing w:before="240" w:after="240"/>
        <w:ind w:firstLine="960" w:firstLineChars="400"/>
        <w:jc w:val="left"/>
        <w:rPr>
          <w:rFonts w:ascii="Times New Roman" w:hAnsi="Times New Roman" w:eastAsia="Times New Roman" w:cs="Times New Roman"/>
          <w:kern w:val="0"/>
          <w:sz w:val="24"/>
        </w:rPr>
      </w:pP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）收入支出与上年度对比情况及原因分析</w:t>
      </w:r>
      <w:r>
        <w:rPr>
          <w:rFonts w:ascii="Times New Roman" w:hAnsi="Times New Roman" w:eastAsia="Times New Roman" w:cs="Times New Roman"/>
          <w:kern w:val="0"/>
          <w:sz w:val="24"/>
        </w:rPr>
        <w:t>(</w:t>
      </w:r>
      <w:r>
        <w:rPr>
          <w:rFonts w:ascii="宋体" w:hAnsi="宋体" w:eastAsia="宋体" w:cs="宋体"/>
          <w:kern w:val="0"/>
          <w:sz w:val="24"/>
        </w:rPr>
        <w:t>可用柱形图或折线图</w:t>
      </w:r>
      <w:r>
        <w:rPr>
          <w:rFonts w:ascii="Times New Roman" w:hAnsi="Times New Roman" w:eastAsia="Times New Roman" w:cs="Times New Roman"/>
          <w:kern w:val="0"/>
          <w:sz w:val="24"/>
        </w:rPr>
        <w:t>)</w:t>
      </w:r>
      <w:r>
        <w:rPr>
          <w:rFonts w:ascii="宋体" w:hAnsi="宋体" w:eastAsia="宋体" w:cs="宋体"/>
          <w:kern w:val="0"/>
          <w:sz w:val="24"/>
        </w:rPr>
        <w:t>。</w:t>
      </w:r>
    </w:p>
    <w:p>
      <w:pPr>
        <w:widowControl/>
        <w:spacing w:before="240" w:after="240"/>
        <w:jc w:val="left"/>
        <w:rPr>
          <w:rFonts w:hint="eastAsia" w:ascii="宋体" w:hAnsi="宋体" w:eastAsia="宋体" w:cs="宋体"/>
          <w:kern w:val="0"/>
          <w:sz w:val="24"/>
          <w:lang w:val="en-US" w:eastAsia="zh-CN"/>
        </w:rPr>
      </w:pPr>
      <w:r>
        <w:rPr>
          <w:rFonts w:ascii="Times New Roman" w:hAnsi="Times New Roman" w:eastAsia="Times New Roman" w:cs="Times New Roman"/>
          <w:kern w:val="0"/>
          <w:sz w:val="24"/>
          <w:szCs w:val="24"/>
        </w:rPr>
        <w:t xml:space="preserve">        </w:t>
      </w:r>
      <w:r>
        <w:rPr>
          <w:rFonts w:hint="eastAsia" w:ascii="Times New Roman" w:hAnsi="Times New Roman" w:cs="Times New Roman"/>
          <w:kern w:val="0"/>
          <w:sz w:val="24"/>
          <w:szCs w:val="24"/>
          <w:lang w:val="en-US" w:eastAsia="zh-CN"/>
        </w:rPr>
        <w:t xml:space="preserve"> </w:t>
      </w:r>
      <w:r>
        <w:rPr>
          <w:rFonts w:hint="eastAsia" w:ascii="宋体" w:hAnsi="宋体" w:eastAsia="宋体" w:cs="宋体"/>
          <w:kern w:val="0"/>
          <w:sz w:val="24"/>
          <w:lang w:val="en-US" w:eastAsia="zh-CN"/>
        </w:rPr>
        <w:t>本年收入</w:t>
      </w:r>
      <w:r>
        <w:rPr>
          <w:rFonts w:hint="eastAsia" w:ascii="宋体" w:hAnsi="宋体" w:cs="宋体"/>
          <w:kern w:val="0"/>
          <w:sz w:val="24"/>
          <w:lang w:val="en-US" w:eastAsia="zh-CN"/>
        </w:rPr>
        <w:t>1680.56</w:t>
      </w:r>
      <w:r>
        <w:rPr>
          <w:rFonts w:hint="eastAsia" w:ascii="宋体" w:hAnsi="宋体" w:eastAsia="宋体" w:cs="宋体"/>
          <w:kern w:val="0"/>
          <w:sz w:val="24"/>
          <w:lang w:val="en-US" w:eastAsia="zh-CN"/>
        </w:rPr>
        <w:t>万元，上年收入</w:t>
      </w:r>
      <w:r>
        <w:rPr>
          <w:rFonts w:hint="eastAsia" w:ascii="宋体" w:hAnsi="宋体" w:cs="宋体"/>
          <w:kern w:val="0"/>
          <w:sz w:val="24"/>
          <w:lang w:val="en-US" w:eastAsia="zh-CN"/>
        </w:rPr>
        <w:t>769.12</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增加911.44</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增长118.5</w:t>
      </w:r>
      <w:r>
        <w:rPr>
          <w:rFonts w:hint="eastAsia" w:ascii="宋体" w:hAnsi="宋体" w:eastAsia="宋体" w:cs="宋体"/>
          <w:kern w:val="0"/>
          <w:sz w:val="24"/>
          <w:lang w:val="en-US" w:eastAsia="zh-CN"/>
        </w:rPr>
        <w:t>%，原因：科协本级专项经费增加42万元，上级科协拨付项目费增加10万元；科技馆人员经费增加，项目经费增加433.05%。</w:t>
      </w:r>
    </w:p>
    <w:p>
      <w:pPr>
        <w:widowControl/>
        <w:spacing w:before="240" w:after="240"/>
        <w:jc w:val="left"/>
        <w:rPr>
          <w:rFonts w:ascii="Times New Roman" w:hAnsi="Times New Roman" w:eastAsia="Times New Roman" w:cs="Times New Roman"/>
          <w:kern w:val="0"/>
          <w:sz w:val="24"/>
          <w:szCs w:val="24"/>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w:t>
      </w:r>
      <w:r>
        <w:rPr>
          <w:rFonts w:hint="eastAsia" w:ascii="宋体" w:hAnsi="宋体" w:cs="宋体"/>
          <w:kern w:val="0"/>
          <w:sz w:val="24"/>
          <w:lang w:val="en-US" w:eastAsia="zh-CN"/>
        </w:rPr>
        <w:t>支出1660.56</w:t>
      </w:r>
      <w:r>
        <w:rPr>
          <w:rFonts w:hint="eastAsia" w:ascii="宋体" w:hAnsi="宋体" w:eastAsia="宋体" w:cs="宋体"/>
          <w:kern w:val="0"/>
          <w:sz w:val="24"/>
          <w:lang w:val="en-US" w:eastAsia="zh-CN"/>
        </w:rPr>
        <w:t>万元，上年</w:t>
      </w:r>
      <w:r>
        <w:rPr>
          <w:rFonts w:hint="eastAsia" w:ascii="宋体" w:hAnsi="宋体" w:cs="宋体"/>
          <w:kern w:val="0"/>
          <w:sz w:val="24"/>
          <w:lang w:val="en-US" w:eastAsia="zh-CN"/>
        </w:rPr>
        <w:t>支出770.76</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增加889.8</w:t>
      </w:r>
      <w:r>
        <w:rPr>
          <w:rFonts w:hint="eastAsia" w:ascii="宋体" w:hAnsi="宋体" w:eastAsia="宋体" w:cs="宋体"/>
          <w:kern w:val="0"/>
          <w:sz w:val="24"/>
          <w:lang w:val="en-US" w:eastAsia="zh-CN"/>
        </w:rPr>
        <w:t>万元，</w:t>
      </w:r>
      <w:r>
        <w:rPr>
          <w:rFonts w:hint="eastAsia" w:ascii="宋体" w:hAnsi="宋体" w:cs="宋体"/>
          <w:kern w:val="0"/>
          <w:sz w:val="24"/>
          <w:lang w:val="en-US" w:eastAsia="zh-CN"/>
        </w:rPr>
        <w:t>增长115.44</w:t>
      </w:r>
      <w:r>
        <w:rPr>
          <w:rFonts w:hint="eastAsia" w:ascii="宋体" w:hAnsi="宋体" w:eastAsia="宋体" w:cs="宋体"/>
          <w:kern w:val="0"/>
          <w:sz w:val="24"/>
          <w:lang w:val="en-US" w:eastAsia="zh-CN"/>
        </w:rPr>
        <w:t>%，原因：科协本级专项经费增加42万元，上级科协拨付项目费增加10万元；科技馆人员经费增加，项目经费增加433.05%。</w:t>
      </w:r>
    </w:p>
    <w:p>
      <w:pPr>
        <w:pStyle w:val="5"/>
        <w:keepNext w:val="0"/>
        <w:keepLines w:val="0"/>
        <w:widowControl/>
        <w:spacing w:before="319" w:after="319" w:line="240" w:lineRule="auto"/>
        <w:ind w:firstLine="720" w:firstLineChars="300"/>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xml:space="preserve">  3</w:t>
      </w:r>
      <w:r>
        <w:rPr>
          <w:rFonts w:ascii="宋体" w:hAnsi="宋体" w:eastAsia="宋体" w:cs="宋体"/>
          <w:kern w:val="0"/>
          <w:sz w:val="24"/>
          <w:szCs w:val="24"/>
        </w:rPr>
        <w:t>．支出按经济分类科目分析。</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w:t>
      </w:r>
      <w:r>
        <w:rPr>
          <w:rFonts w:ascii="Times New Roman" w:hAnsi="Times New Roman" w:eastAsia="Times New Roman" w:cs="Times New Roman"/>
          <w:kern w:val="0"/>
          <w:sz w:val="24"/>
        </w:rPr>
        <w:t>1</w:t>
      </w:r>
      <w:r>
        <w:rPr>
          <w:rFonts w:ascii="宋体" w:hAnsi="宋体" w:eastAsia="宋体" w:cs="宋体"/>
          <w:kern w:val="0"/>
          <w:sz w:val="24"/>
        </w:rPr>
        <w:t>）</w:t>
      </w:r>
      <w:r>
        <w:rPr>
          <w:rFonts w:ascii="Times New Roman" w:hAnsi="Times New Roman" w:eastAsia="Times New Roman" w:cs="Times New Roman"/>
          <w:kern w:val="0"/>
          <w:sz w:val="24"/>
        </w:rPr>
        <w:t>“</w:t>
      </w:r>
      <w:r>
        <w:rPr>
          <w:rFonts w:ascii="宋体" w:hAnsi="宋体" w:eastAsia="宋体" w:cs="宋体"/>
          <w:kern w:val="0"/>
          <w:sz w:val="24"/>
        </w:rPr>
        <w:t>三公</w:t>
      </w:r>
      <w:r>
        <w:rPr>
          <w:rFonts w:ascii="Times New Roman" w:hAnsi="Times New Roman" w:eastAsia="Times New Roman" w:cs="Times New Roman"/>
          <w:kern w:val="0"/>
          <w:sz w:val="24"/>
        </w:rPr>
        <w:t>”</w:t>
      </w:r>
      <w:r>
        <w:rPr>
          <w:rFonts w:ascii="宋体" w:hAnsi="宋体" w:eastAsia="宋体" w:cs="宋体"/>
          <w:kern w:val="0"/>
          <w:sz w:val="24"/>
        </w:rPr>
        <w:t>经费支出情况：可进行上下年对比、预决算对比。分析</w:t>
      </w:r>
      <w:r>
        <w:rPr>
          <w:rFonts w:ascii="Times New Roman" w:hAnsi="Times New Roman" w:eastAsia="Times New Roman" w:cs="Times New Roman"/>
          <w:kern w:val="0"/>
          <w:sz w:val="24"/>
        </w:rPr>
        <w:t>“</w:t>
      </w:r>
      <w:r>
        <w:rPr>
          <w:rFonts w:ascii="宋体" w:hAnsi="宋体" w:eastAsia="宋体" w:cs="宋体"/>
          <w:kern w:val="0"/>
          <w:sz w:val="24"/>
        </w:rPr>
        <w:t>三公</w:t>
      </w:r>
      <w:r>
        <w:rPr>
          <w:rFonts w:ascii="Times New Roman" w:hAnsi="Times New Roman" w:eastAsia="Times New Roman" w:cs="Times New Roman"/>
          <w:kern w:val="0"/>
          <w:sz w:val="24"/>
        </w:rPr>
        <w:t>”</w:t>
      </w:r>
      <w:r>
        <w:rPr>
          <w:rFonts w:ascii="宋体" w:hAnsi="宋体" w:eastAsia="宋体" w:cs="宋体"/>
          <w:kern w:val="0"/>
          <w:sz w:val="24"/>
        </w:rPr>
        <w:t>经费实物量情况，例如公务用车购置及保有量、因公出国（境）团组数及人数和公务接待批次及人数等情况与分析。动用上年结转用于三公经费的情况与原因。</w:t>
      </w:r>
    </w:p>
    <w:p>
      <w:pPr>
        <w:widowControl/>
        <w:spacing w:before="240" w:after="240"/>
        <w:jc w:val="left"/>
        <w:rPr>
          <w:rFonts w:hint="eastAsia" w:cs="Times New Roman"/>
          <w:kern w:val="0"/>
          <w:sz w:val="24"/>
          <w:lang w:val="en-US" w:eastAsia="zh-CN"/>
        </w:rPr>
      </w:pPr>
      <w:r>
        <w:rPr>
          <w:rFonts w:ascii="Times New Roman" w:hAnsi="Times New Roman" w:eastAsia="Times New Roman" w:cs="Times New Roman"/>
          <w:kern w:val="0"/>
          <w:sz w:val="24"/>
        </w:rPr>
        <w:t xml:space="preserve">        </w:t>
      </w:r>
      <w:r>
        <w:rPr>
          <w:rFonts w:hint="eastAsia" w:cs="Times New Roman"/>
          <w:kern w:val="0"/>
          <w:sz w:val="24"/>
          <w:lang w:val="en-US" w:eastAsia="zh-CN"/>
        </w:rPr>
        <w:t>本年“三公经费”预算安排2万元，实际支出0万元；商量支出1.83万元，本年支出0万元。原因为本部门严格执行“八项规定”精神，压缩三公经费支出。</w:t>
      </w:r>
    </w:p>
    <w:p>
      <w:pPr>
        <w:widowControl/>
        <w:spacing w:before="240" w:after="240"/>
        <w:jc w:val="left"/>
        <w:rPr>
          <w:rFonts w:hint="eastAsia" w:cs="Times New Roman"/>
          <w:kern w:val="0"/>
          <w:sz w:val="24"/>
          <w:lang w:val="en-US" w:eastAsia="zh-CN"/>
        </w:rPr>
      </w:pPr>
      <w:r>
        <w:rPr>
          <w:rFonts w:hint="eastAsia" w:cs="Times New Roman"/>
          <w:kern w:val="0"/>
          <w:sz w:val="24"/>
          <w:lang w:val="en-US" w:eastAsia="zh-CN"/>
        </w:rPr>
        <w:t xml:space="preserve">      本年公务用车保有量为5辆，与上年车辆数一致。</w:t>
      </w:r>
    </w:p>
    <w:p>
      <w:pPr>
        <w:widowControl/>
        <w:spacing w:before="240" w:after="240"/>
        <w:jc w:val="left"/>
        <w:rPr>
          <w:rFonts w:hint="default" w:cs="Times New Roman"/>
          <w:kern w:val="0"/>
          <w:sz w:val="24"/>
          <w:lang w:val="en-US" w:eastAsia="zh-CN"/>
        </w:rPr>
      </w:pPr>
      <w:r>
        <w:rPr>
          <w:rFonts w:hint="eastAsia" w:cs="Times New Roman"/>
          <w:kern w:val="0"/>
          <w:sz w:val="24"/>
          <w:lang w:val="en-US" w:eastAsia="zh-CN"/>
        </w:rPr>
        <w:t xml:space="preserve">      本年无因公出国（境）和公务接待情况。</w:t>
      </w:r>
    </w:p>
    <w:p>
      <w:pPr>
        <w:widowControl/>
        <w:spacing w:before="240" w:after="240"/>
        <w:ind w:firstLine="720" w:firstLineChars="3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w:t>
      </w:r>
      <w:r>
        <w:rPr>
          <w:rFonts w:ascii="Times New Roman" w:hAnsi="Times New Roman" w:eastAsia="Times New Roman" w:cs="Times New Roman"/>
          <w:kern w:val="0"/>
          <w:sz w:val="24"/>
        </w:rPr>
        <w:t>2</w:t>
      </w:r>
      <w:r>
        <w:rPr>
          <w:rFonts w:ascii="宋体" w:hAnsi="宋体" w:eastAsia="宋体" w:cs="宋体"/>
          <w:kern w:val="0"/>
          <w:sz w:val="24"/>
        </w:rPr>
        <w:t>）会议费支出情况：可进行上下年对比</w:t>
      </w:r>
      <w:r>
        <w:rPr>
          <w:rFonts w:ascii="Times New Roman" w:hAnsi="Times New Roman" w:eastAsia="Times New Roman" w:cs="Times New Roman"/>
          <w:kern w:val="0"/>
          <w:sz w:val="24"/>
        </w:rPr>
        <w:t>,</w:t>
      </w:r>
      <w:r>
        <w:rPr>
          <w:rFonts w:ascii="宋体" w:hAnsi="宋体" w:eastAsia="宋体" w:cs="宋体"/>
          <w:kern w:val="0"/>
          <w:sz w:val="24"/>
        </w:rPr>
        <w:t>人均支出情况分析（可做表、柱图、折线图）。</w:t>
      </w:r>
    </w:p>
    <w:p>
      <w:pPr>
        <w:widowControl/>
        <w:spacing w:before="240" w:after="240"/>
        <w:jc w:val="left"/>
        <w:rPr>
          <w:rFonts w:hint="default" w:ascii="Times New Roman" w:hAnsi="Times New Roman" w:eastAsia="宋体" w:cs="Times New Roman"/>
          <w:kern w:val="0"/>
          <w:sz w:val="24"/>
          <w:lang w:val="en-US" w:eastAsia="zh-CN"/>
        </w:rPr>
      </w:pPr>
      <w:r>
        <w:rPr>
          <w:rFonts w:ascii="Times New Roman" w:hAnsi="Times New Roman" w:eastAsia="Times New Roman" w:cs="Times New Roman"/>
          <w:kern w:val="0"/>
          <w:sz w:val="24"/>
        </w:rPr>
        <w:t xml:space="preserve">        </w:t>
      </w:r>
      <w:r>
        <w:rPr>
          <w:rFonts w:hint="eastAsia" w:cs="Times New Roman"/>
          <w:kern w:val="0"/>
          <w:sz w:val="24"/>
          <w:lang w:val="en-US" w:eastAsia="zh-CN"/>
        </w:rPr>
        <w:t>会议费上年支出3.64万元，本年支出6.82万元，较上年增加3.18万元，主要是由于本年科协本级与老科协合并核算账务，专项经费增加，业务活动量加大。</w:t>
      </w:r>
    </w:p>
    <w:p>
      <w:pPr>
        <w:widowControl/>
        <w:numPr>
          <w:ilvl w:val="0"/>
          <w:numId w:val="2"/>
        </w:numPr>
        <w:spacing w:before="240" w:after="240"/>
        <w:ind w:firstLine="720" w:firstLineChars="300"/>
        <w:jc w:val="left"/>
        <w:rPr>
          <w:rFonts w:ascii="宋体" w:hAnsi="宋体" w:eastAsia="宋体" w:cs="宋体"/>
          <w:kern w:val="0"/>
          <w:sz w:val="24"/>
        </w:rPr>
      </w:pPr>
      <w:r>
        <w:rPr>
          <w:rFonts w:ascii="宋体" w:hAnsi="宋体" w:eastAsia="宋体" w:cs="宋体"/>
          <w:kern w:val="0"/>
          <w:sz w:val="24"/>
        </w:rPr>
        <w:t>培训费支出情况：可进行上下年对比，人均支出情况分析（可做表、柱图、折线图）。</w:t>
      </w:r>
    </w:p>
    <w:p>
      <w:pPr>
        <w:widowControl/>
        <w:numPr>
          <w:ilvl w:val="0"/>
          <w:numId w:val="0"/>
        </w:numPr>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培训费上年支出9.62万元，本年支出10.63万元，较上年增加1.01万元，主要是由于本年科协本级与老科协合并核算账务，专项经费增加，业务活动量加大。</w:t>
      </w:r>
    </w:p>
    <w:p>
      <w:pPr>
        <w:widowControl/>
        <w:numPr>
          <w:ilvl w:val="0"/>
          <w:numId w:val="2"/>
        </w:numPr>
        <w:spacing w:before="240" w:after="240"/>
        <w:ind w:left="0" w:leftChars="0" w:firstLine="720" w:firstLineChars="300"/>
        <w:jc w:val="left"/>
        <w:rPr>
          <w:rFonts w:ascii="宋体" w:hAnsi="宋体" w:eastAsia="宋体" w:cs="宋体"/>
          <w:kern w:val="0"/>
          <w:sz w:val="24"/>
        </w:rPr>
      </w:pPr>
      <w:r>
        <w:rPr>
          <w:rFonts w:ascii="宋体" w:hAnsi="宋体" w:eastAsia="宋体" w:cs="宋体"/>
          <w:kern w:val="0"/>
          <w:sz w:val="24"/>
        </w:rPr>
        <w:t>其他对单位影响较大的支出情况。</w:t>
      </w:r>
    </w:p>
    <w:p>
      <w:pPr>
        <w:widowControl/>
        <w:numPr>
          <w:ilvl w:val="0"/>
          <w:numId w:val="0"/>
        </w:numPr>
        <w:spacing w:before="240" w:after="240"/>
        <w:ind w:leftChars="3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无。</w:t>
      </w:r>
    </w:p>
    <w:p>
      <w:pPr>
        <w:widowControl/>
        <w:numPr>
          <w:ilvl w:val="0"/>
          <w:numId w:val="2"/>
        </w:numPr>
        <w:spacing w:before="240" w:after="240"/>
        <w:ind w:left="0" w:leftChars="0" w:firstLine="720" w:firstLineChars="300"/>
        <w:jc w:val="left"/>
        <w:rPr>
          <w:rFonts w:ascii="宋体" w:hAnsi="宋体" w:eastAsia="宋体" w:cs="宋体"/>
          <w:kern w:val="0"/>
          <w:sz w:val="24"/>
        </w:rPr>
      </w:pPr>
      <w:r>
        <w:rPr>
          <w:rFonts w:ascii="宋体" w:hAnsi="宋体" w:eastAsia="宋体" w:cs="宋体"/>
          <w:kern w:val="0"/>
          <w:sz w:val="24"/>
        </w:rPr>
        <w:t>重点经济分类支出中存在的问题及改进措施。</w:t>
      </w:r>
    </w:p>
    <w:p>
      <w:pPr>
        <w:widowControl/>
        <w:numPr>
          <w:ilvl w:val="0"/>
          <w:numId w:val="0"/>
        </w:numPr>
        <w:spacing w:before="240" w:after="240"/>
        <w:ind w:leftChars="3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无。</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4.</w:t>
      </w:r>
      <w:r>
        <w:rPr>
          <w:rFonts w:ascii="宋体" w:hAnsi="宋体" w:eastAsia="宋体" w:cs="宋体"/>
          <w:kern w:val="0"/>
          <w:sz w:val="24"/>
          <w:szCs w:val="24"/>
        </w:rPr>
        <w:t>财政拨款收入、支出分析。</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w:t>
      </w:r>
      <w:r>
        <w:rPr>
          <w:rFonts w:ascii="宋体" w:hAnsi="宋体" w:eastAsia="宋体" w:cs="宋体"/>
          <w:kern w:val="0"/>
          <w:sz w:val="24"/>
        </w:rPr>
        <w:t>根据报表项目分析财政拨款收入、支出情况，支出要按照基本支出和项目支出分析具体构成及特点。</w:t>
      </w:r>
    </w:p>
    <w:p>
      <w:pPr>
        <w:pStyle w:val="5"/>
        <w:keepNext w:val="0"/>
        <w:keepLines w:val="0"/>
        <w:widowControl/>
        <w:spacing w:before="319" w:after="319" w:line="240" w:lineRule="auto"/>
        <w:jc w:val="left"/>
        <w:rPr>
          <w:rFonts w:ascii="Times New Roman" w:hAnsi="Times New Roman" w:eastAsia="Times New Roman" w:cs="Times New Roman"/>
          <w:kern w:val="0"/>
          <w:sz w:val="24"/>
          <w:szCs w:val="24"/>
        </w:rPr>
      </w:pPr>
      <w:r>
        <w:rPr>
          <w:rFonts w:hint="eastAsia" w:ascii="宋体" w:hAnsi="宋体" w:cs="宋体"/>
          <w:b w:val="0"/>
          <w:bCs w:val="0"/>
          <w:kern w:val="0"/>
          <w:sz w:val="24"/>
          <w:szCs w:val="24"/>
          <w:lang w:val="en-US" w:eastAsia="zh-CN" w:bidi="ar-SA"/>
        </w:rPr>
        <w:t xml:space="preserve">     </w:t>
      </w:r>
      <w:r>
        <w:rPr>
          <w:rFonts w:hint="eastAsia" w:ascii="宋体" w:hAnsi="宋体" w:eastAsia="宋体" w:cs="宋体"/>
          <w:b w:val="0"/>
          <w:bCs w:val="0"/>
          <w:kern w:val="0"/>
          <w:sz w:val="24"/>
          <w:szCs w:val="24"/>
          <w:lang w:val="en-US" w:eastAsia="zh-CN" w:bidi="ar-SA"/>
        </w:rPr>
        <w:t>本年财政拨款收入</w:t>
      </w:r>
      <w:r>
        <w:rPr>
          <w:rFonts w:hint="eastAsia" w:ascii="宋体" w:hAnsi="宋体" w:cs="宋体"/>
          <w:b w:val="0"/>
          <w:bCs w:val="0"/>
          <w:kern w:val="0"/>
          <w:sz w:val="24"/>
          <w:szCs w:val="24"/>
          <w:lang w:val="en-US" w:eastAsia="zh-CN" w:bidi="ar-SA"/>
        </w:rPr>
        <w:t>1660.56</w:t>
      </w:r>
      <w:r>
        <w:rPr>
          <w:rFonts w:hint="eastAsia" w:ascii="宋体" w:hAnsi="宋体" w:eastAsia="宋体" w:cs="宋体"/>
          <w:b w:val="0"/>
          <w:bCs w:val="0"/>
          <w:kern w:val="0"/>
          <w:sz w:val="24"/>
          <w:szCs w:val="24"/>
          <w:lang w:val="en-US" w:eastAsia="zh-CN" w:bidi="ar-SA"/>
        </w:rPr>
        <w:t>万元，占总收入的</w:t>
      </w:r>
      <w:r>
        <w:rPr>
          <w:rFonts w:hint="eastAsia" w:ascii="宋体" w:hAnsi="宋体" w:cs="宋体"/>
          <w:b w:val="0"/>
          <w:bCs w:val="0"/>
          <w:kern w:val="0"/>
          <w:sz w:val="24"/>
          <w:szCs w:val="24"/>
          <w:lang w:val="en-US" w:eastAsia="zh-CN" w:bidi="ar-SA"/>
        </w:rPr>
        <w:t>98.81</w:t>
      </w:r>
      <w:r>
        <w:rPr>
          <w:rFonts w:hint="eastAsia" w:ascii="宋体" w:hAnsi="宋体" w:eastAsia="宋体" w:cs="宋体"/>
          <w:b w:val="0"/>
          <w:bCs w:val="0"/>
          <w:kern w:val="0"/>
          <w:sz w:val="24"/>
          <w:szCs w:val="24"/>
          <w:lang w:val="en-US" w:eastAsia="zh-CN" w:bidi="ar-SA"/>
        </w:rPr>
        <w:t>%。财政拨款支出</w:t>
      </w:r>
      <w:r>
        <w:rPr>
          <w:rFonts w:hint="eastAsia" w:ascii="宋体" w:hAnsi="宋体" w:cs="宋体"/>
          <w:b w:val="0"/>
          <w:bCs w:val="0"/>
          <w:kern w:val="0"/>
          <w:sz w:val="24"/>
          <w:szCs w:val="24"/>
          <w:lang w:val="en-US" w:eastAsia="zh-CN" w:bidi="ar-SA"/>
        </w:rPr>
        <w:t>1660.56</w:t>
      </w:r>
      <w:r>
        <w:rPr>
          <w:rFonts w:hint="eastAsia" w:ascii="宋体" w:hAnsi="宋体" w:eastAsia="宋体" w:cs="宋体"/>
          <w:b w:val="0"/>
          <w:bCs w:val="0"/>
          <w:kern w:val="0"/>
          <w:sz w:val="24"/>
          <w:szCs w:val="24"/>
          <w:lang w:val="en-US" w:eastAsia="zh-CN" w:bidi="ar-SA"/>
        </w:rPr>
        <w:t>万元，占总支出的</w:t>
      </w:r>
      <w:r>
        <w:rPr>
          <w:rFonts w:hint="eastAsia" w:ascii="宋体" w:hAnsi="宋体" w:cs="宋体"/>
          <w:b w:val="0"/>
          <w:bCs w:val="0"/>
          <w:kern w:val="0"/>
          <w:sz w:val="24"/>
          <w:szCs w:val="24"/>
          <w:lang w:val="en-US" w:eastAsia="zh-CN" w:bidi="ar-SA"/>
        </w:rPr>
        <w:t>1.19</w:t>
      </w:r>
      <w:r>
        <w:rPr>
          <w:rFonts w:hint="eastAsia" w:ascii="宋体" w:hAnsi="宋体" w:eastAsia="宋体" w:cs="宋体"/>
          <w:b w:val="0"/>
          <w:bCs w:val="0"/>
          <w:kern w:val="0"/>
          <w:sz w:val="24"/>
          <w:szCs w:val="24"/>
          <w:lang w:val="en-US" w:eastAsia="zh-CN" w:bidi="ar-SA"/>
        </w:rPr>
        <w:t>%。其中基本支出</w:t>
      </w:r>
      <w:r>
        <w:rPr>
          <w:rFonts w:hint="eastAsia" w:ascii="宋体" w:hAnsi="宋体" w:cs="宋体"/>
          <w:b w:val="0"/>
          <w:bCs w:val="0"/>
          <w:kern w:val="0"/>
          <w:sz w:val="24"/>
          <w:szCs w:val="24"/>
          <w:lang w:val="en-US" w:eastAsia="zh-CN" w:bidi="ar-SA"/>
        </w:rPr>
        <w:t>565.32</w:t>
      </w:r>
      <w:r>
        <w:rPr>
          <w:rFonts w:hint="eastAsia" w:ascii="宋体" w:hAnsi="宋体" w:eastAsia="宋体" w:cs="宋体"/>
          <w:b w:val="0"/>
          <w:bCs w:val="0"/>
          <w:kern w:val="0"/>
          <w:sz w:val="24"/>
          <w:szCs w:val="24"/>
          <w:lang w:val="en-US" w:eastAsia="zh-CN" w:bidi="ar-SA"/>
        </w:rPr>
        <w:t>万元，占比</w:t>
      </w:r>
      <w:r>
        <w:rPr>
          <w:rFonts w:hint="eastAsia" w:ascii="宋体" w:hAnsi="宋体" w:cs="宋体"/>
          <w:b w:val="0"/>
          <w:bCs w:val="0"/>
          <w:kern w:val="0"/>
          <w:sz w:val="24"/>
          <w:szCs w:val="24"/>
          <w:lang w:val="en-US" w:eastAsia="zh-CN" w:bidi="ar-SA"/>
        </w:rPr>
        <w:t>34.04</w:t>
      </w:r>
      <w:r>
        <w:rPr>
          <w:rFonts w:hint="eastAsia" w:ascii="宋体" w:hAnsi="宋体" w:eastAsia="宋体" w:cs="宋体"/>
          <w:b w:val="0"/>
          <w:bCs w:val="0"/>
          <w:kern w:val="0"/>
          <w:sz w:val="24"/>
          <w:szCs w:val="24"/>
          <w:lang w:val="en-US" w:eastAsia="zh-CN" w:bidi="ar-SA"/>
        </w:rPr>
        <w:t>%；项目支出</w:t>
      </w:r>
      <w:r>
        <w:rPr>
          <w:rFonts w:hint="eastAsia" w:ascii="宋体" w:hAnsi="宋体" w:cs="宋体"/>
          <w:b w:val="0"/>
          <w:bCs w:val="0"/>
          <w:kern w:val="0"/>
          <w:sz w:val="24"/>
          <w:szCs w:val="24"/>
          <w:lang w:val="en-US" w:eastAsia="zh-CN" w:bidi="ar-SA"/>
        </w:rPr>
        <w:t>1095.24</w:t>
      </w:r>
      <w:r>
        <w:rPr>
          <w:rFonts w:hint="eastAsia" w:ascii="宋体" w:hAnsi="宋体" w:eastAsia="宋体" w:cs="宋体"/>
          <w:b w:val="0"/>
          <w:bCs w:val="0"/>
          <w:kern w:val="0"/>
          <w:sz w:val="24"/>
          <w:szCs w:val="24"/>
          <w:lang w:val="en-US" w:eastAsia="zh-CN" w:bidi="ar-SA"/>
        </w:rPr>
        <w:t>万元，占比</w:t>
      </w:r>
      <w:r>
        <w:rPr>
          <w:rFonts w:hint="eastAsia" w:ascii="宋体" w:hAnsi="宋体" w:cs="宋体"/>
          <w:b w:val="0"/>
          <w:bCs w:val="0"/>
          <w:kern w:val="0"/>
          <w:sz w:val="24"/>
          <w:szCs w:val="24"/>
          <w:lang w:val="en-US" w:eastAsia="zh-CN" w:bidi="ar-SA"/>
        </w:rPr>
        <w:t>65.96</w:t>
      </w:r>
      <w:r>
        <w:rPr>
          <w:rFonts w:hint="eastAsia" w:ascii="宋体" w:hAnsi="宋体" w:eastAsia="宋体" w:cs="宋体"/>
          <w:b w:val="0"/>
          <w:bCs w:val="0"/>
          <w:kern w:val="0"/>
          <w:sz w:val="24"/>
          <w:szCs w:val="24"/>
          <w:lang w:val="en-US" w:eastAsia="zh-CN" w:bidi="ar-SA"/>
        </w:rPr>
        <w:t>%。</w:t>
      </w:r>
    </w:p>
    <w:p>
      <w:pPr>
        <w:pStyle w:val="5"/>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5.</w:t>
      </w:r>
      <w:r>
        <w:rPr>
          <w:rFonts w:ascii="宋体" w:hAnsi="宋体" w:eastAsia="宋体" w:cs="宋体"/>
          <w:kern w:val="0"/>
          <w:sz w:val="24"/>
          <w:szCs w:val="24"/>
        </w:rPr>
        <w:t>非财政拨款收入分析。</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xml:space="preserve">          </w:t>
      </w:r>
      <w:r>
        <w:rPr>
          <w:rFonts w:ascii="宋体" w:hAnsi="宋体" w:eastAsia="宋体" w:cs="宋体"/>
          <w:kern w:val="0"/>
          <w:sz w:val="24"/>
        </w:rPr>
        <w:t>根据报表项目分析非财政拨款收入情况，按照事业收入、经营收入和其他收入等分析具体构成和特点。</w:t>
      </w:r>
    </w:p>
    <w:p>
      <w:pPr>
        <w:widowControl/>
        <w:spacing w:before="240" w:after="240"/>
        <w:jc w:val="left"/>
        <w:rPr>
          <w:rFonts w:ascii="宋体" w:hAnsi="宋体" w:eastAsia="宋体" w:cs="宋体"/>
          <w:kern w:val="0"/>
          <w:sz w:val="24"/>
        </w:rPr>
      </w:pPr>
      <w:r>
        <w:rPr>
          <w:rFonts w:hint="eastAsia" w:ascii="宋体" w:hAnsi="宋体" w:cs="宋体"/>
          <w:kern w:val="0"/>
          <w:sz w:val="24"/>
          <w:lang w:val="en-US" w:eastAsia="zh-CN"/>
        </w:rPr>
        <w:t xml:space="preserve">       </w:t>
      </w:r>
      <w:r>
        <w:rPr>
          <w:rFonts w:hint="eastAsia" w:ascii="宋体" w:hAnsi="宋体" w:eastAsia="宋体" w:cs="宋体"/>
          <w:kern w:val="0"/>
          <w:sz w:val="24"/>
          <w:lang w:val="en-US" w:eastAsia="zh-CN"/>
        </w:rPr>
        <w:t>本年非财政拨款收入</w:t>
      </w:r>
      <w:r>
        <w:rPr>
          <w:rFonts w:hint="eastAsia" w:ascii="宋体" w:hAnsi="宋体" w:cs="宋体"/>
          <w:kern w:val="0"/>
          <w:sz w:val="24"/>
          <w:lang w:val="en-US" w:eastAsia="zh-CN"/>
        </w:rPr>
        <w:t>20</w:t>
      </w:r>
      <w:r>
        <w:rPr>
          <w:rFonts w:hint="eastAsia" w:ascii="宋体" w:hAnsi="宋体" w:eastAsia="宋体" w:cs="宋体"/>
          <w:kern w:val="0"/>
          <w:sz w:val="24"/>
          <w:lang w:val="en-US" w:eastAsia="zh-CN"/>
        </w:rPr>
        <w:t>万元，均为其他收入，</w:t>
      </w:r>
      <w:r>
        <w:rPr>
          <w:rFonts w:hint="eastAsia" w:ascii="宋体" w:hAnsi="宋体" w:cs="宋体"/>
          <w:kern w:val="0"/>
          <w:sz w:val="24"/>
          <w:lang w:val="en-US" w:eastAsia="zh-CN"/>
        </w:rPr>
        <w:t>为</w:t>
      </w:r>
      <w:r>
        <w:rPr>
          <w:rFonts w:hint="eastAsia" w:ascii="宋体" w:hAnsi="宋体" w:eastAsia="宋体" w:cs="宋体"/>
          <w:kern w:val="0"/>
          <w:sz w:val="24"/>
          <w:lang w:val="en-US" w:eastAsia="zh-CN"/>
        </w:rPr>
        <w:t>自治区科协拨付</w:t>
      </w:r>
      <w:r>
        <w:rPr>
          <w:rFonts w:hint="eastAsia" w:ascii="宋体" w:hAnsi="宋体" w:cs="宋体"/>
          <w:kern w:val="0"/>
          <w:sz w:val="24"/>
          <w:lang w:val="en-US" w:eastAsia="zh-CN"/>
        </w:rPr>
        <w:t>科技小院服务能力提升</w:t>
      </w:r>
      <w:r>
        <w:rPr>
          <w:rFonts w:hint="eastAsia" w:ascii="宋体" w:hAnsi="宋体" w:eastAsia="宋体" w:cs="宋体"/>
          <w:kern w:val="0"/>
          <w:sz w:val="24"/>
          <w:lang w:val="en-US" w:eastAsia="zh-CN"/>
        </w:rPr>
        <w:t>项目经费。</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（三）年末结转和结余情况。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．根据报表项目分财政拨款结转结余和非财政拨款结转结余分析年末结转结余总体情况。按照资金来源、资金性质分析，分别分析基本支出、项目支出结转和结余情况，特别是项目经费结转和结余情况。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hint="eastAsia" w:cs="Times New Roman"/>
          <w:kern w:val="0"/>
          <w:sz w:val="24"/>
          <w:lang w:eastAsia="zh-CN"/>
        </w:rPr>
        <w:t>年末结转非财政拨款</w:t>
      </w:r>
      <w:r>
        <w:rPr>
          <w:rFonts w:hint="eastAsia" w:cs="Times New Roman"/>
          <w:kern w:val="0"/>
          <w:sz w:val="24"/>
          <w:lang w:val="en-US" w:eastAsia="zh-CN"/>
        </w:rPr>
        <w:t>20万元，</w:t>
      </w:r>
      <w:r>
        <w:rPr>
          <w:rFonts w:hint="eastAsia" w:ascii="宋体" w:hAnsi="宋体" w:cs="宋体"/>
          <w:kern w:val="0"/>
          <w:sz w:val="24"/>
          <w:lang w:val="en-US" w:eastAsia="zh-CN"/>
        </w:rPr>
        <w:t>为</w:t>
      </w:r>
      <w:r>
        <w:rPr>
          <w:rFonts w:hint="eastAsia" w:ascii="宋体" w:hAnsi="宋体" w:eastAsia="宋体" w:cs="宋体"/>
          <w:kern w:val="0"/>
          <w:sz w:val="24"/>
          <w:lang w:val="en-US" w:eastAsia="zh-CN"/>
        </w:rPr>
        <w:t>自治区科协拨付</w:t>
      </w:r>
      <w:r>
        <w:rPr>
          <w:rFonts w:hint="eastAsia" w:ascii="宋体" w:hAnsi="宋体" w:cs="宋体"/>
          <w:kern w:val="0"/>
          <w:sz w:val="24"/>
          <w:lang w:val="en-US" w:eastAsia="zh-CN"/>
        </w:rPr>
        <w:t>科技小院服务能力提升</w:t>
      </w:r>
      <w:r>
        <w:rPr>
          <w:rFonts w:hint="eastAsia" w:ascii="宋体" w:hAnsi="宋体" w:eastAsia="宋体" w:cs="宋体"/>
          <w:kern w:val="0"/>
          <w:sz w:val="24"/>
          <w:lang w:val="en-US" w:eastAsia="zh-CN"/>
        </w:rPr>
        <w:t>项目经费。</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w:t>
      </w:r>
      <w:r>
        <w:rPr>
          <w:rFonts w:hint="eastAsia" w:cs="Times New Roman"/>
          <w:kern w:val="0"/>
          <w:sz w:val="24"/>
          <w:lang w:val="en-US" w:eastAsia="zh-CN"/>
        </w:rPr>
        <w:t xml:space="preserve">  </w:t>
      </w:r>
      <w:r>
        <w:rPr>
          <w:rFonts w:ascii="Times New Roman" w:hAnsi="Times New Roman" w:eastAsia="Times New Roman" w:cs="Times New Roman"/>
          <w:kern w:val="0"/>
          <w:sz w:val="24"/>
        </w:rPr>
        <w:t>2</w:t>
      </w:r>
      <w:r>
        <w:rPr>
          <w:rFonts w:ascii="宋体" w:hAnsi="宋体" w:eastAsia="宋体" w:cs="宋体"/>
          <w:kern w:val="0"/>
          <w:sz w:val="24"/>
        </w:rPr>
        <w:t>．消化结转和结余的对策。</w:t>
      </w:r>
    </w:p>
    <w:p>
      <w:pPr>
        <w:widowControl/>
        <w:spacing w:before="240" w:after="24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按照自治区科协项目实施要求，结转项目将于2023年实施。</w:t>
      </w:r>
    </w:p>
    <w:p>
      <w:pPr>
        <w:widowControl/>
        <w:spacing w:before="240" w:after="240"/>
        <w:jc w:val="left"/>
        <w:rPr>
          <w:rFonts w:ascii="Times New Roman" w:hAnsi="Times New Roman" w:eastAsia="Times New Roman" w:cs="Times New Roman"/>
          <w:kern w:val="0"/>
          <w:sz w:val="24"/>
        </w:rPr>
      </w:pP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（四）与预算支出相关的其他指标分析。</w:t>
      </w:r>
    </w:p>
    <w:p>
      <w:pPr>
        <w:widowControl/>
        <w:spacing w:before="240" w:after="240"/>
        <w:jc w:val="left"/>
        <w:rPr>
          <w:rFonts w:ascii="宋体" w:hAnsi="宋体" w:eastAsia="宋体" w:cs="宋体"/>
          <w:kern w:val="0"/>
          <w:sz w:val="24"/>
        </w:rPr>
      </w:pPr>
      <w:r>
        <w:rPr>
          <w:rFonts w:ascii="Times New Roman" w:hAnsi="Times New Roman" w:eastAsia="Times New Roman" w:cs="Times New Roman"/>
          <w:kern w:val="0"/>
          <w:sz w:val="24"/>
        </w:rPr>
        <w:t>         </w:t>
      </w:r>
      <w:r>
        <w:rPr>
          <w:rFonts w:ascii="宋体" w:hAnsi="宋体" w:eastAsia="宋体" w:cs="宋体"/>
          <w:kern w:val="0"/>
          <w:sz w:val="24"/>
        </w:rPr>
        <w:t>对资产、负债信息进行分析，主要分析与上年度对比情况，包括增减绝对值与幅度，增减变动主要原因。</w:t>
      </w:r>
    </w:p>
    <w:p>
      <w:pPr>
        <w:pStyle w:val="4"/>
        <w:keepNext w:val="0"/>
        <w:keepLines w:val="0"/>
        <w:widowControl/>
        <w:spacing w:before="281" w:after="281" w:line="240" w:lineRule="auto"/>
        <w:ind w:firstLine="720" w:firstLineChars="300"/>
        <w:jc w:val="left"/>
        <w:rPr>
          <w:rFonts w:hint="eastAsia" w:ascii="宋体" w:hAnsi="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本年</w:t>
      </w:r>
      <w:r>
        <w:rPr>
          <w:rFonts w:hint="eastAsia" w:ascii="宋体" w:hAnsi="宋体" w:cs="宋体"/>
          <w:b w:val="0"/>
          <w:bCs w:val="0"/>
          <w:kern w:val="0"/>
          <w:sz w:val="24"/>
          <w:szCs w:val="24"/>
          <w:lang w:val="en-US" w:eastAsia="zh-CN" w:bidi="ar-SA"/>
        </w:rPr>
        <w:t>末货币资金999285元，上年末货币资金为33346.59元，较上年增加28.97%，主要是由于本年末货币资金为自治区科技小院服务能力提升项目经费20万元，科技馆项目质保金和履约保证金79.93万元；上年末货币资金为上年自治区科协项目结转经费，已于2022年支付完毕。</w:t>
      </w:r>
    </w:p>
    <w:p>
      <w:pPr>
        <w:rPr>
          <w:rFonts w:hint="default" w:ascii="宋体" w:hAnsi="宋体" w:cs="宋体"/>
          <w:b w:val="0"/>
          <w:bCs w:val="0"/>
          <w:kern w:val="0"/>
          <w:sz w:val="24"/>
          <w:szCs w:val="24"/>
          <w:lang w:val="en-US" w:eastAsia="zh-CN" w:bidi="ar-SA"/>
        </w:rPr>
      </w:pPr>
      <w:r>
        <w:rPr>
          <w:rFonts w:hint="eastAsia" w:ascii="宋体" w:hAnsi="宋体" w:cs="宋体"/>
          <w:b w:val="0"/>
          <w:bCs w:val="0"/>
          <w:kern w:val="0"/>
          <w:sz w:val="24"/>
          <w:szCs w:val="24"/>
          <w:lang w:val="en-US" w:eastAsia="zh-CN" w:bidi="ar-SA"/>
        </w:rPr>
        <w:t xml:space="preserve">      固定资产上年房屋面积67.5平方米，本年度与上年度一致，无变化；车辆保有量上年5辆，本年5辆，无变化；资产原值本年为1648.97万元，上年为756.77万元，新增892.2万元，增长117.89%，主要是由于科技馆新馆开馆，购置了一批设备。</w:t>
      </w:r>
    </w:p>
    <w:p>
      <w:pPr>
        <w:rPr>
          <w:rFonts w:ascii="宋体" w:hAnsi="宋体" w:eastAsia="宋体" w:cs="宋体"/>
          <w:kern w:val="0"/>
          <w:sz w:val="24"/>
        </w:rPr>
      </w:pPr>
      <w:r>
        <w:rPr>
          <w:rFonts w:hint="eastAsia" w:ascii="宋体" w:hAnsi="宋体" w:cs="宋体"/>
          <w:b w:val="0"/>
          <w:bCs w:val="0"/>
          <w:kern w:val="0"/>
          <w:sz w:val="24"/>
          <w:szCs w:val="24"/>
          <w:lang w:val="en-US" w:eastAsia="zh-CN" w:bidi="ar-SA"/>
        </w:rPr>
        <w:t xml:space="preserve">      本年无负债，上年无负债。</w:t>
      </w:r>
    </w:p>
    <w:p>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宋体" w:hAnsi="宋体" w:eastAsia="宋体" w:cs="宋体"/>
          <w:kern w:val="0"/>
          <w:sz w:val="28"/>
          <w:szCs w:val="28"/>
        </w:rPr>
        <w:t>（五）绩效目标完成情况。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1.</w:t>
      </w:r>
      <w:r>
        <w:rPr>
          <w:rFonts w:ascii="宋体" w:hAnsi="宋体" w:eastAsia="宋体" w:cs="宋体"/>
          <w:kern w:val="0"/>
          <w:sz w:val="24"/>
        </w:rPr>
        <w:t>概述项目绩效目标完成情况。</w:t>
      </w:r>
    </w:p>
    <w:p>
      <w:pPr>
        <w:numPr>
          <w:ilvl w:val="0"/>
          <w:numId w:val="0"/>
        </w:numPr>
        <w:snapToGrid/>
        <w:spacing w:line="640" w:lineRule="exact"/>
        <w:ind w:firstLine="480" w:firstLineChars="200"/>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hint="eastAsia" w:ascii="宋体" w:hAnsi="宋体" w:eastAsia="宋体" w:cs="宋体"/>
          <w:kern w:val="0"/>
          <w:sz w:val="24"/>
          <w:lang w:eastAsia="zh-CN"/>
        </w:rPr>
        <w:t>项目数量性指标、质量性指标、时效性指标、成本性指标、全部完成预期指标值。</w:t>
      </w:r>
      <w:r>
        <w:rPr>
          <w:rFonts w:hint="eastAsia" w:ascii="宋体" w:hAnsi="宋体" w:eastAsia="宋体" w:cs="宋体"/>
          <w:kern w:val="0"/>
          <w:sz w:val="24"/>
          <w:lang w:val="en-US" w:eastAsia="zh-CN"/>
        </w:rPr>
        <w:t>项目不产生经济效益和生态效益，社会效益和可持续影响指标全部完成预期指标值。</w:t>
      </w:r>
    </w:p>
    <w:p>
      <w:pPr>
        <w:widowControl/>
        <w:numPr>
          <w:ilvl w:val="0"/>
          <w:numId w:val="0"/>
        </w:numPr>
        <w:spacing w:before="240" w:after="240"/>
        <w:ind w:firstLine="720" w:firstLineChars="300"/>
        <w:jc w:val="left"/>
        <w:rPr>
          <w:rFonts w:ascii="宋体" w:hAnsi="宋体" w:eastAsia="宋体" w:cs="宋体"/>
          <w:kern w:val="0"/>
          <w:sz w:val="24"/>
        </w:rPr>
      </w:pPr>
      <w:r>
        <w:rPr>
          <w:rFonts w:hint="eastAsia" w:ascii="宋体" w:hAnsi="宋体" w:cs="宋体"/>
          <w:kern w:val="0"/>
          <w:sz w:val="24"/>
          <w:lang w:val="en-US" w:eastAsia="zh-CN"/>
        </w:rPr>
        <w:t>2.</w:t>
      </w:r>
      <w:r>
        <w:rPr>
          <w:rFonts w:ascii="宋体" w:hAnsi="宋体" w:eastAsia="宋体" w:cs="宋体"/>
          <w:kern w:val="0"/>
          <w:sz w:val="24"/>
        </w:rPr>
        <w:t>概述本单位整体支出绩效目标实现情况（如有）。</w:t>
      </w:r>
    </w:p>
    <w:p>
      <w:pPr>
        <w:widowControl/>
        <w:numPr>
          <w:ilvl w:val="0"/>
          <w:numId w:val="0"/>
        </w:numPr>
        <w:spacing w:before="240" w:after="24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本年对部门整体支出绩效目标进了自评。财政供养人数</w:t>
      </w:r>
      <w:r>
        <w:rPr>
          <w:rFonts w:ascii="宋体" w:hAnsi="宋体" w:eastAsia="宋体" w:cs="宋体"/>
          <w:kern w:val="0"/>
          <w:sz w:val="24"/>
        </w:rPr>
        <w:t>、</w:t>
      </w:r>
      <w:r>
        <w:rPr>
          <w:rFonts w:hint="eastAsia" w:ascii="宋体" w:hAnsi="宋体" w:cs="宋体"/>
          <w:kern w:val="0"/>
          <w:sz w:val="24"/>
          <w:lang w:val="en-US" w:eastAsia="zh-CN"/>
        </w:rPr>
        <w:t>科普活动开展次数</w:t>
      </w:r>
      <w:r>
        <w:rPr>
          <w:rFonts w:ascii="宋体" w:hAnsi="宋体" w:eastAsia="宋体" w:cs="宋体"/>
          <w:kern w:val="0"/>
          <w:sz w:val="24"/>
        </w:rPr>
        <w:t>、</w:t>
      </w:r>
      <w:r>
        <w:rPr>
          <w:rFonts w:hint="eastAsia" w:ascii="宋体" w:hAnsi="宋体" w:cs="宋体"/>
          <w:kern w:val="0"/>
          <w:sz w:val="24"/>
          <w:lang w:val="en-US" w:eastAsia="zh-CN"/>
        </w:rPr>
        <w:t>科普大篷车巡展次数等数量指标；财政供养</w:t>
      </w:r>
      <w:r>
        <w:rPr>
          <w:rFonts w:ascii="宋体" w:hAnsi="宋体" w:eastAsia="宋体" w:cs="宋体"/>
          <w:kern w:val="0"/>
          <w:sz w:val="24"/>
        </w:rPr>
        <w:t>、</w:t>
      </w:r>
      <w:r>
        <w:rPr>
          <w:rFonts w:hint="eastAsia" w:ascii="宋体" w:hAnsi="宋体" w:cs="宋体"/>
          <w:kern w:val="0"/>
          <w:sz w:val="24"/>
          <w:lang w:val="en-US" w:eastAsia="zh-CN"/>
        </w:rPr>
        <w:t>科普活动开展</w:t>
      </w:r>
      <w:r>
        <w:rPr>
          <w:rFonts w:ascii="宋体" w:hAnsi="宋体" w:eastAsia="宋体" w:cs="宋体"/>
          <w:kern w:val="0"/>
          <w:sz w:val="24"/>
        </w:rPr>
        <w:t>、</w:t>
      </w:r>
      <w:r>
        <w:rPr>
          <w:rFonts w:hint="eastAsia" w:ascii="宋体" w:hAnsi="宋体" w:cs="宋体"/>
          <w:kern w:val="0"/>
          <w:sz w:val="24"/>
          <w:lang w:val="en-US" w:eastAsia="zh-CN"/>
        </w:rPr>
        <w:t>科普大篷车巡展完成率等质量指标；财政供养</w:t>
      </w:r>
      <w:r>
        <w:rPr>
          <w:rFonts w:ascii="宋体" w:hAnsi="宋体" w:eastAsia="宋体" w:cs="宋体"/>
          <w:kern w:val="0"/>
          <w:sz w:val="24"/>
        </w:rPr>
        <w:t>、</w:t>
      </w:r>
      <w:r>
        <w:rPr>
          <w:rFonts w:hint="eastAsia" w:ascii="宋体" w:hAnsi="宋体" w:cs="宋体"/>
          <w:kern w:val="0"/>
          <w:sz w:val="24"/>
          <w:lang w:val="en-US" w:eastAsia="zh-CN"/>
        </w:rPr>
        <w:t>科普活动开展</w:t>
      </w:r>
      <w:r>
        <w:rPr>
          <w:rFonts w:ascii="宋体" w:hAnsi="宋体" w:eastAsia="宋体" w:cs="宋体"/>
          <w:kern w:val="0"/>
          <w:sz w:val="24"/>
        </w:rPr>
        <w:t>、</w:t>
      </w:r>
      <w:r>
        <w:rPr>
          <w:rFonts w:hint="eastAsia" w:ascii="宋体" w:hAnsi="宋体" w:cs="宋体"/>
          <w:kern w:val="0"/>
          <w:sz w:val="24"/>
          <w:lang w:val="en-US" w:eastAsia="zh-CN"/>
        </w:rPr>
        <w:t>科普大篷车巡展完成及时率等时效性指标；财政供养</w:t>
      </w:r>
      <w:r>
        <w:rPr>
          <w:rFonts w:ascii="宋体" w:hAnsi="宋体" w:eastAsia="宋体" w:cs="宋体"/>
          <w:kern w:val="0"/>
          <w:sz w:val="24"/>
        </w:rPr>
        <w:t>、</w:t>
      </w:r>
      <w:r>
        <w:rPr>
          <w:rFonts w:hint="eastAsia" w:ascii="宋体" w:hAnsi="宋体" w:cs="宋体"/>
          <w:kern w:val="0"/>
          <w:sz w:val="24"/>
          <w:lang w:val="en-US" w:eastAsia="zh-CN"/>
        </w:rPr>
        <w:t>科普活动开展</w:t>
      </w:r>
      <w:r>
        <w:rPr>
          <w:rFonts w:ascii="宋体" w:hAnsi="宋体" w:eastAsia="宋体" w:cs="宋体"/>
          <w:kern w:val="0"/>
          <w:sz w:val="24"/>
        </w:rPr>
        <w:t>、</w:t>
      </w:r>
      <w:r>
        <w:rPr>
          <w:rFonts w:hint="eastAsia" w:ascii="宋体" w:hAnsi="宋体" w:cs="宋体"/>
          <w:kern w:val="0"/>
          <w:sz w:val="24"/>
          <w:lang w:val="en-US" w:eastAsia="zh-CN"/>
        </w:rPr>
        <w:t>科普大篷车巡展等成本指标全部完成预期指标值。项目不产生经济效益和生态效益，社会效益</w:t>
      </w:r>
      <w:r>
        <w:rPr>
          <w:rFonts w:hint="eastAsia" w:ascii="宋体" w:hAnsi="宋体" w:eastAsia="宋体" w:cs="宋体"/>
          <w:kern w:val="0"/>
          <w:sz w:val="24"/>
          <w:lang w:val="en-US" w:eastAsia="zh-CN"/>
        </w:rPr>
        <w:t>和可持续影响指标全部完成预期指标值。</w:t>
      </w:r>
    </w:p>
    <w:p>
      <w:pPr>
        <w:pStyle w:val="4"/>
        <w:keepNext w:val="0"/>
        <w:keepLines w:val="0"/>
        <w:widowControl/>
        <w:numPr>
          <w:ilvl w:val="0"/>
          <w:numId w:val="3"/>
        </w:numPr>
        <w:spacing w:before="281" w:after="281" w:line="240" w:lineRule="auto"/>
        <w:jc w:val="left"/>
        <w:rPr>
          <w:rFonts w:ascii="宋体" w:hAnsi="宋体" w:eastAsia="宋体" w:cs="宋体"/>
          <w:kern w:val="0"/>
          <w:sz w:val="28"/>
          <w:szCs w:val="28"/>
        </w:rPr>
      </w:pPr>
      <w:r>
        <w:rPr>
          <w:rFonts w:ascii="宋体" w:hAnsi="宋体" w:eastAsia="宋体" w:cs="宋体"/>
          <w:kern w:val="0"/>
          <w:sz w:val="28"/>
          <w:szCs w:val="28"/>
        </w:rPr>
        <w:t>当年预算执行及绩效管理中存在问题、原因及改进措施。</w:t>
      </w:r>
    </w:p>
    <w:p>
      <w:pPr>
        <w:pStyle w:val="3"/>
        <w:keepNext w:val="0"/>
        <w:keepLines w:val="0"/>
        <w:widowControl/>
        <w:spacing w:before="299" w:after="299" w:line="240" w:lineRule="auto"/>
        <w:jc w:val="left"/>
        <w:rPr>
          <w:rFonts w:hint="default" w:eastAsia="宋体"/>
          <w:lang w:val="en-US" w:eastAsia="zh-CN"/>
        </w:rPr>
      </w:pPr>
      <w:r>
        <w:rPr>
          <w:rFonts w:hint="eastAsia"/>
          <w:lang w:val="en-US" w:eastAsia="zh-CN"/>
        </w:rPr>
        <w:t xml:space="preserve">     </w:t>
      </w:r>
      <w:r>
        <w:rPr>
          <w:rFonts w:hint="eastAsia" w:ascii="宋体" w:hAnsi="宋体" w:eastAsia="宋体" w:cs="宋体"/>
          <w:b w:val="0"/>
          <w:bCs w:val="0"/>
          <w:kern w:val="0"/>
          <w:sz w:val="24"/>
          <w:szCs w:val="24"/>
          <w:lang w:val="en-US" w:eastAsia="zh-CN" w:bidi="ar-SA"/>
        </w:rPr>
        <w:t>本年绩效指标虽然全部完成预期值，但实际工作过程中，有个别指标不能完全体现工作任务，将于下一年结合工作实际予以调整。</w:t>
      </w:r>
    </w:p>
    <w:p>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三、本年度部门决算等财务工作开展情况</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（一）本单位财务管理、绩效管理、决算组织、编报、审核情况。</w:t>
      </w:r>
    </w:p>
    <w:p>
      <w:pPr>
        <w:widowControl/>
        <w:spacing w:before="240" w:after="240"/>
        <w:jc w:val="left"/>
        <w:rPr>
          <w:rFonts w:hint="eastAsia" w:ascii="Times New Roman" w:hAnsi="Times New Roman" w:eastAsia="Times New Roman" w:cs="Times New Roman"/>
          <w:kern w:val="0"/>
          <w:sz w:val="24"/>
          <w:lang w:val="en-US" w:eastAsia="zh-CN"/>
        </w:rPr>
      </w:pPr>
      <w:r>
        <w:rPr>
          <w:rFonts w:ascii="Times New Roman" w:hAnsi="Times New Roman" w:eastAsia="Times New Roman" w:cs="Times New Roman"/>
          <w:kern w:val="0"/>
          <w:sz w:val="24"/>
        </w:rPr>
        <w:t xml:space="preserve">      </w:t>
      </w:r>
      <w:r>
        <w:rPr>
          <w:rFonts w:hint="eastAsia" w:ascii="Times New Roman" w:hAnsi="Times New Roman" w:eastAsia="Times New Roman" w:cs="Times New Roman"/>
          <w:kern w:val="0"/>
          <w:sz w:val="24"/>
          <w:lang w:val="en-US" w:eastAsia="zh-CN"/>
        </w:rPr>
        <w:t>本</w:t>
      </w:r>
      <w:r>
        <w:rPr>
          <w:rFonts w:hint="eastAsia" w:eastAsia="Times New Roman" w:cs="Times New Roman"/>
          <w:kern w:val="0"/>
          <w:sz w:val="24"/>
          <w:lang w:val="en-US" w:eastAsia="zh-CN"/>
        </w:rPr>
        <w:t>部门</w:t>
      </w:r>
      <w:r>
        <w:rPr>
          <w:rFonts w:hint="eastAsia" w:ascii="Times New Roman" w:hAnsi="Times New Roman" w:eastAsia="Times New Roman" w:cs="Times New Roman"/>
          <w:kern w:val="0"/>
          <w:sz w:val="24"/>
          <w:lang w:val="en-US" w:eastAsia="zh-CN"/>
        </w:rPr>
        <w:t>财务管理工作严格按照《政府会计准则》实施，全年工作开展顺利。</w:t>
      </w:r>
    </w:p>
    <w:p>
      <w:pPr>
        <w:widowControl/>
        <w:spacing w:before="240" w:after="240"/>
        <w:jc w:val="left"/>
        <w:rPr>
          <w:rFonts w:hint="eastAsia" w:ascii="Times New Roman" w:hAnsi="Times New Roman" w:eastAsia="Times New Roman" w:cs="Times New Roman"/>
          <w:kern w:val="0"/>
          <w:sz w:val="24"/>
          <w:lang w:val="en-US" w:eastAsia="zh-CN"/>
        </w:rPr>
      </w:pPr>
      <w:r>
        <w:rPr>
          <w:rFonts w:hint="eastAsia" w:eastAsia="Times New Roman" w:cs="Times New Roman"/>
          <w:kern w:val="0"/>
          <w:sz w:val="24"/>
          <w:lang w:val="en-US" w:eastAsia="zh-CN"/>
        </w:rPr>
        <w:t xml:space="preserve">     </w:t>
      </w:r>
      <w:r>
        <w:rPr>
          <w:rFonts w:hint="eastAsia" w:ascii="Times New Roman" w:hAnsi="Times New Roman" w:eastAsia="Times New Roman" w:cs="Times New Roman"/>
          <w:kern w:val="0"/>
          <w:sz w:val="24"/>
          <w:lang w:val="en-US" w:eastAsia="zh-CN"/>
        </w:rPr>
        <w:t>绩效管理工作严格按照上级绩效管理相关准则、办法执行，事前申报、事中监控、事后自评等工作有序开展。</w:t>
      </w:r>
    </w:p>
    <w:p>
      <w:pPr>
        <w:widowControl/>
        <w:spacing w:before="240" w:after="240"/>
        <w:jc w:val="left"/>
        <w:rPr>
          <w:rFonts w:ascii="Times New Roman" w:hAnsi="Times New Roman" w:eastAsia="Times New Roman" w:cs="Times New Roman"/>
          <w:kern w:val="0"/>
          <w:sz w:val="24"/>
        </w:rPr>
      </w:pPr>
      <w:r>
        <w:rPr>
          <w:rFonts w:hint="eastAsia" w:eastAsia="Times New Roman" w:cs="Times New Roman"/>
          <w:kern w:val="0"/>
          <w:sz w:val="24"/>
          <w:lang w:val="en-US" w:eastAsia="zh-CN"/>
        </w:rPr>
        <w:t xml:space="preserve">     </w:t>
      </w:r>
      <w:r>
        <w:rPr>
          <w:rFonts w:hint="eastAsia" w:ascii="Times New Roman" w:hAnsi="Times New Roman" w:eastAsia="Times New Roman" w:cs="Times New Roman"/>
          <w:kern w:val="0"/>
          <w:sz w:val="24"/>
          <w:lang w:val="en-US" w:eastAsia="zh-CN"/>
        </w:rPr>
        <w:t>财务人员及相关负责人各负其责，以本</w:t>
      </w:r>
      <w:r>
        <w:rPr>
          <w:rFonts w:hint="eastAsia" w:eastAsia="Times New Roman" w:cs="Times New Roman"/>
          <w:kern w:val="0"/>
          <w:sz w:val="24"/>
          <w:lang w:val="en-US" w:eastAsia="zh-CN"/>
        </w:rPr>
        <w:t>部门</w:t>
      </w:r>
      <w:r>
        <w:rPr>
          <w:rFonts w:hint="eastAsia" w:ascii="Times New Roman" w:hAnsi="Times New Roman" w:eastAsia="Times New Roman" w:cs="Times New Roman"/>
          <w:kern w:val="0"/>
          <w:sz w:val="24"/>
          <w:lang w:val="en-US" w:eastAsia="zh-CN"/>
        </w:rPr>
        <w:t>会计数据为准对决算组织、编报、审核工作予以落实，保证此项工作顺利开展。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宋体" w:hAnsi="宋体" w:eastAsia="宋体" w:cs="宋体"/>
          <w:kern w:val="0"/>
          <w:sz w:val="24"/>
        </w:rPr>
        <w:t>（二）本单位决算及绩效信息公开工作开展情况。</w:t>
      </w:r>
    </w:p>
    <w:p>
      <w:pPr>
        <w:widowControl/>
        <w:spacing w:before="240" w:after="240"/>
        <w:jc w:val="left"/>
        <w:rPr>
          <w:rFonts w:hint="eastAsia" w:ascii="Times New Roman" w:hAnsi="Times New Roman" w:eastAsia="Times New Roman" w:cs="Times New Roman"/>
          <w:kern w:val="0"/>
          <w:sz w:val="24"/>
          <w:lang w:val="en-US" w:eastAsia="zh-CN"/>
        </w:rPr>
      </w:pPr>
      <w:r>
        <w:rPr>
          <w:rFonts w:ascii="Times New Roman" w:hAnsi="Times New Roman" w:eastAsia="Times New Roman" w:cs="Times New Roman"/>
          <w:kern w:val="0"/>
          <w:sz w:val="24"/>
        </w:rPr>
        <w:t>       </w:t>
      </w:r>
      <w:r>
        <w:rPr>
          <w:rFonts w:hint="eastAsia" w:ascii="Times New Roman" w:hAnsi="Times New Roman" w:eastAsia="Times New Roman" w:cs="Times New Roman"/>
          <w:kern w:val="0"/>
          <w:sz w:val="24"/>
          <w:lang w:val="en-US" w:eastAsia="zh-CN"/>
        </w:rPr>
        <w:t>本</w:t>
      </w:r>
      <w:r>
        <w:rPr>
          <w:rFonts w:hint="eastAsia" w:eastAsia="Times New Roman" w:cs="Times New Roman"/>
          <w:kern w:val="0"/>
          <w:sz w:val="24"/>
          <w:lang w:val="en-US" w:eastAsia="zh-CN"/>
        </w:rPr>
        <w:t>部门</w:t>
      </w:r>
      <w:r>
        <w:rPr>
          <w:rFonts w:hint="eastAsia" w:ascii="Times New Roman" w:hAnsi="Times New Roman" w:eastAsia="Times New Roman" w:cs="Times New Roman"/>
          <w:kern w:val="0"/>
          <w:sz w:val="24"/>
          <w:lang w:val="en-US" w:eastAsia="zh-CN"/>
        </w:rPr>
        <w:t>已将2021年决算公开材料在科协网站公开。</w:t>
      </w:r>
    </w:p>
    <w:p>
      <w:pPr>
        <w:widowControl/>
        <w:spacing w:before="240" w:after="240"/>
        <w:jc w:val="left"/>
        <w:rPr>
          <w:rFonts w:ascii="Times New Roman" w:hAnsi="Times New Roman" w:eastAsia="Times New Roman" w:cs="Times New Roman"/>
          <w:kern w:val="0"/>
          <w:sz w:val="24"/>
        </w:rPr>
      </w:pPr>
      <w:r>
        <w:rPr>
          <w:rFonts w:ascii="宋体" w:hAnsi="宋体" w:eastAsia="宋体" w:cs="宋体"/>
          <w:kern w:val="0"/>
          <w:sz w:val="24"/>
        </w:rPr>
        <w:t>（三）对部门决算管理工作的意见和建议。</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1.</w:t>
      </w:r>
      <w:r>
        <w:rPr>
          <w:rFonts w:ascii="宋体" w:hAnsi="宋体" w:eastAsia="宋体" w:cs="宋体"/>
          <w:kern w:val="0"/>
          <w:sz w:val="24"/>
        </w:rPr>
        <w:t>自行增加的审核公式和模板，请说明设置依据。</w:t>
      </w:r>
    </w:p>
    <w:p>
      <w:pPr>
        <w:widowControl/>
        <w:pBdr>
          <w:left w:val="none" w:color="auto" w:sz="0" w:space="30"/>
        </w:pBdr>
        <w:spacing w:before="240" w:after="240"/>
        <w:ind w:left="600"/>
        <w:jc w:val="left"/>
        <w:rPr>
          <w:rFonts w:hint="eastAsia" w:ascii="Times New Roman" w:hAnsi="Times New Roman" w:eastAsia="宋体" w:cs="Times New Roman"/>
          <w:kern w:val="0"/>
          <w:sz w:val="24"/>
          <w:lang w:eastAsia="zh-CN"/>
        </w:rPr>
      </w:pPr>
      <w:r>
        <w:rPr>
          <w:rFonts w:hint="eastAsia" w:cs="Times New Roman"/>
          <w:kern w:val="0"/>
          <w:sz w:val="24"/>
          <w:lang w:eastAsia="zh-CN"/>
        </w:rPr>
        <w:t>无。</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2.</w:t>
      </w:r>
      <w:r>
        <w:rPr>
          <w:rFonts w:ascii="宋体" w:hAnsi="宋体" w:eastAsia="宋体" w:cs="宋体"/>
          <w:kern w:val="0"/>
          <w:sz w:val="24"/>
        </w:rPr>
        <w:t>对部门决算报表修订设计的意见和建议，包括表样、指标设置、软件、审核公式、模板和编审问答等，请列出并说明修改意见。</w:t>
      </w:r>
    </w:p>
    <w:p>
      <w:pPr>
        <w:widowControl/>
        <w:pBdr>
          <w:left w:val="none" w:color="auto" w:sz="0" w:space="30"/>
        </w:pBdr>
        <w:spacing w:before="240" w:after="240"/>
        <w:ind w:left="600"/>
        <w:jc w:val="left"/>
        <w:rPr>
          <w:rFonts w:hint="eastAsia" w:ascii="Times New Roman" w:hAnsi="Times New Roman" w:eastAsia="宋体" w:cs="Times New Roman"/>
          <w:kern w:val="0"/>
          <w:sz w:val="24"/>
          <w:lang w:eastAsia="zh-CN"/>
        </w:rPr>
      </w:pPr>
      <w:r>
        <w:rPr>
          <w:rFonts w:hint="eastAsia" w:cs="Times New Roman"/>
          <w:kern w:val="0"/>
          <w:sz w:val="24"/>
          <w:lang w:eastAsia="zh-CN"/>
        </w:rPr>
        <w:t>无。</w:t>
      </w:r>
    </w:p>
    <w:p>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3.</w:t>
      </w:r>
      <w:r>
        <w:rPr>
          <w:rFonts w:ascii="宋体" w:hAnsi="宋体" w:eastAsia="宋体" w:cs="宋体"/>
          <w:kern w:val="0"/>
          <w:sz w:val="24"/>
        </w:rPr>
        <w:t>对部门决算其他管理工作的建议。例如对加强部门决算数据分析利用工作、部门决算信息化建设等建议。</w:t>
      </w:r>
    </w:p>
    <w:p>
      <w:pPr>
        <w:widowControl/>
        <w:spacing w:before="240" w:after="240"/>
        <w:jc w:val="left"/>
        <w:rPr>
          <w:rFonts w:hint="eastAsia" w:ascii="Times New Roman" w:hAnsi="Times New Roman" w:eastAsia="宋体" w:cs="Times New Roman"/>
          <w:kern w:val="0"/>
          <w:sz w:val="24"/>
          <w:lang w:val="en-US" w:eastAsia="zh-CN"/>
        </w:rPr>
      </w:pPr>
      <w:r>
        <w:rPr>
          <w:rFonts w:hint="eastAsia" w:cs="Times New Roman"/>
          <w:kern w:val="0"/>
          <w:sz w:val="24"/>
          <w:lang w:val="en-US" w:eastAsia="zh-CN"/>
        </w:rPr>
        <w:t xml:space="preserve">     无。</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5</w:t>
    </w:r>
    <w:r>
      <w:rPr>
        <w:lang w:val="zh-CN"/>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8A2514"/>
    <w:multiLevelType w:val="singleLevel"/>
    <w:tmpl w:val="E08A2514"/>
    <w:lvl w:ilvl="0" w:tentative="0">
      <w:start w:val="3"/>
      <w:numFmt w:val="decimal"/>
      <w:suff w:val="nothing"/>
      <w:lvlText w:val="（%1）"/>
      <w:lvlJc w:val="left"/>
    </w:lvl>
  </w:abstractNum>
  <w:abstractNum w:abstractNumId="1">
    <w:nsid w:val="5721FDEE"/>
    <w:multiLevelType w:val="singleLevel"/>
    <w:tmpl w:val="5721FDEE"/>
    <w:lvl w:ilvl="0" w:tentative="0">
      <w:start w:val="6"/>
      <w:numFmt w:val="chineseCounting"/>
      <w:suff w:val="nothing"/>
      <w:lvlText w:val="（%1）"/>
      <w:lvlJc w:val="left"/>
      <w:rPr>
        <w:rFonts w:hint="eastAsia"/>
      </w:rPr>
    </w:lvl>
  </w:abstractNum>
  <w:abstractNum w:abstractNumId="2">
    <w:nsid w:val="6BF0EDAA"/>
    <w:multiLevelType w:val="singleLevel"/>
    <w:tmpl w:val="6BF0EDAA"/>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2OTZmOWY2ZDQ0NjVhN2JlMTM3ZTg4NmFjNWRjMm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262C6921"/>
    <w:rsid w:val="44703449"/>
    <w:rsid w:val="4E504970"/>
    <w:rsid w:val="5C0C11B9"/>
    <w:rsid w:val="74D30C7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character" w:styleId="19">
    <w:name w:val="page number"/>
    <w:basedOn w:val="18"/>
    <w:qFormat/>
    <w:uiPriority w:val="0"/>
  </w:style>
  <w:style w:type="character" w:styleId="20">
    <w:name w:val="Hyperlink"/>
    <w:basedOn w:val="18"/>
    <w:qFormat/>
    <w:uiPriority w:val="0"/>
    <w:rPr>
      <w:color w:val="0000FF"/>
      <w:u w:val="single"/>
    </w:rPr>
  </w:style>
  <w:style w:type="character" w:customStyle="1" w:styleId="22">
    <w:name w:val="标题 4 字符"/>
    <w:basedOn w:val="18"/>
    <w:link w:val="5"/>
    <w:qFormat/>
    <w:uiPriority w:val="0"/>
    <w:rPr>
      <w:rFonts w:ascii="Cambria" w:hAnsi="Cambria"/>
      <w:b/>
      <w:bCs/>
      <w:kern w:val="2"/>
      <w:sz w:val="28"/>
      <w:szCs w:val="28"/>
    </w:rPr>
  </w:style>
  <w:style w:type="paragraph" w:customStyle="1"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8"/>
    <w:link w:val="11"/>
    <w:qFormat/>
    <w:uiPriority w:val="0"/>
    <w:rPr>
      <w:kern w:val="2"/>
      <w:sz w:val="18"/>
      <w:szCs w:val="18"/>
    </w:rPr>
  </w:style>
  <w:style w:type="paragraph" w:customStyle="1" w:styleId="26">
    <w:name w:val="List Paragraph"/>
    <w:basedOn w:val="1"/>
    <w:qFormat/>
    <w:uiPriority w:val="0"/>
    <w:pPr>
      <w:ind w:firstLine="420" w:firstLineChars="200"/>
    </w:pPr>
  </w:style>
  <w:style w:type="character" w:customStyle="1" w:styleId="27">
    <w:name w:val="标题 3 字符"/>
    <w:basedOn w:val="18"/>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6117</Words>
  <Characters>6790</Characters>
  <Lines>1</Lines>
  <Paragraphs>1</Paragraphs>
  <ScaleCrop>false</ScaleCrop>
  <LinksUpToDate>false</LinksUpToDate>
  <CharactersWithSpaces>7192</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2023-02-03T08:21:51Z</dcterms:modified>
  <dc:title>××年度××部门/单位</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y fmtid="{D5CDD505-2E9C-101B-9397-08002B2CF9AE}" pid="3" name="ICV">
    <vt:lpwstr>FBBE4CD55634417BAD2BA59B68AB3C9A</vt:lpwstr>
  </property>
</Properties>
</file>